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057B" w:rsidRDefault="00140CF2">
      <w:pPr>
        <w:rPr>
          <w:rFonts w:ascii="Arial Black" w:hAnsi="Arial Black"/>
          <w:u w:val="single"/>
        </w:rPr>
      </w:pPr>
      <w:r w:rsidRPr="00140CF2">
        <w:rPr>
          <w:rFonts w:ascii="Arial Black" w:hAnsi="Arial Black"/>
          <w:u w:val="single"/>
        </w:rPr>
        <w:t>Holy Mass</w:t>
      </w:r>
      <w:r>
        <w:rPr>
          <w:rFonts w:ascii="Arial Black" w:hAnsi="Arial Black"/>
          <w:u w:val="single"/>
        </w:rPr>
        <w:t xml:space="preserve"> or Eucharistic celebration</w:t>
      </w:r>
      <w:r w:rsidR="00CC5AAD">
        <w:rPr>
          <w:rFonts w:ascii="Arial Black" w:hAnsi="Arial Black"/>
          <w:u w:val="single"/>
        </w:rPr>
        <w:t>: objectives and benefits</w:t>
      </w:r>
      <w:bookmarkStart w:id="0" w:name="_GoBack"/>
      <w:bookmarkEnd w:id="0"/>
    </w:p>
    <w:p w:rsidR="00140CF2" w:rsidRPr="002566B4" w:rsidRDefault="000601B2" w:rsidP="009C4E00">
      <w:pPr>
        <w:jc w:val="both"/>
        <w:rPr>
          <w:rFonts w:ascii="Arial Black" w:hAnsi="Arial Black"/>
          <w:sz w:val="24"/>
          <w:szCs w:val="24"/>
          <w:u w:val="single"/>
        </w:rPr>
      </w:pPr>
      <w:r w:rsidRPr="002566B4">
        <w:rPr>
          <w:rFonts w:ascii="Book Antiqua" w:hAnsi="Book Antiqua"/>
          <w:sz w:val="24"/>
          <w:szCs w:val="24"/>
        </w:rPr>
        <w:t xml:space="preserve">In this homily I am trying to give answers to some questions people ask about the Holy Mass or Eucharistic celebration. </w:t>
      </w:r>
      <w:r w:rsidRPr="002566B4">
        <w:rPr>
          <w:rFonts w:ascii="Book Antiqua" w:hAnsi="Book Antiqua"/>
          <w:b/>
          <w:sz w:val="24"/>
          <w:szCs w:val="24"/>
          <w:u w:val="single"/>
        </w:rPr>
        <w:t xml:space="preserve">Question no 1:  </w:t>
      </w:r>
      <w:r w:rsidR="002566B4" w:rsidRPr="002566B4">
        <w:rPr>
          <w:rFonts w:ascii="Book Antiqua" w:hAnsi="Book Antiqua"/>
          <w:b/>
          <w:sz w:val="24"/>
          <w:szCs w:val="24"/>
          <w:u w:val="single"/>
        </w:rPr>
        <w:t>Why do</w:t>
      </w:r>
      <w:r w:rsidR="00140CF2" w:rsidRPr="002566B4">
        <w:rPr>
          <w:rFonts w:ascii="Book Antiqua" w:hAnsi="Book Antiqua"/>
          <w:b/>
          <w:sz w:val="24"/>
          <w:szCs w:val="24"/>
          <w:u w:val="single"/>
        </w:rPr>
        <w:t xml:space="preserve"> we participate in the Holy Mass?</w:t>
      </w:r>
      <w:r w:rsidR="004C7E63" w:rsidRPr="002566B4">
        <w:rPr>
          <w:rFonts w:ascii="Book Antiqua" w:hAnsi="Book Antiqua"/>
          <w:b/>
          <w:sz w:val="24"/>
          <w:szCs w:val="24"/>
          <w:u w:val="single"/>
        </w:rPr>
        <w:t xml:space="preserve"> </w:t>
      </w:r>
      <w:r w:rsidR="004C7E63" w:rsidRPr="002566B4">
        <w:rPr>
          <w:rFonts w:ascii="Book Antiqua" w:hAnsi="Book Antiqua" w:cs="Arial"/>
          <w:bCs/>
          <w:color w:val="000000"/>
          <w:sz w:val="24"/>
          <w:szCs w:val="24"/>
        </w:rPr>
        <w:t xml:space="preserve">The parish community gathers for the Sunday Eucharistic celebration, or Holy Mass, in order 1) to praise and worship God, 2) to ask His pardon and forgiveness for our sins, 3) to thank Him for all the blessings received, 4) to listen to His words in Scripture and homily. 5)  to present our needs and petitions before God on the altar at the intercessory prayers, 6) to surrender and offer our lives to God during offertory, accepting Jesus as our personal Lord and Savior and 7) to recharge our spiritual batteries, gain spiritual nourishment and deepen our personal relationship with Jesus by </w:t>
      </w:r>
      <w:r w:rsidR="004C7E63" w:rsidRPr="002566B4">
        <w:rPr>
          <w:rStyle w:val="spelle"/>
          <w:rFonts w:ascii="Book Antiqua" w:hAnsi="Book Antiqua" w:cs="Arial"/>
          <w:bCs/>
          <w:color w:val="000000"/>
          <w:sz w:val="24"/>
          <w:szCs w:val="24"/>
        </w:rPr>
        <w:t>sacramentally</w:t>
      </w:r>
      <w:r w:rsidR="004C7E63" w:rsidRPr="002566B4">
        <w:rPr>
          <w:rFonts w:ascii="Book Antiqua" w:hAnsi="Book Antiqua" w:cs="Arial"/>
          <w:bCs/>
          <w:color w:val="000000"/>
          <w:sz w:val="24"/>
          <w:szCs w:val="24"/>
        </w:rPr>
        <w:t xml:space="preserve"> sharing his resurrected Body and Blood in Holy Communion.</w:t>
      </w:r>
      <w:r w:rsidR="004C7E63" w:rsidRPr="002566B4">
        <w:rPr>
          <w:rFonts w:ascii="Book Antiqua" w:hAnsi="Book Antiqua" w:cs="Arial"/>
          <w:b/>
          <w:bCs/>
          <w:color w:val="000000"/>
          <w:sz w:val="24"/>
          <w:szCs w:val="24"/>
        </w:rPr>
        <w:t xml:space="preserve"> </w:t>
      </w:r>
      <w:r w:rsidR="004C7E63" w:rsidRPr="002566B4">
        <w:rPr>
          <w:rFonts w:ascii="Book Antiqua" w:hAnsi="Book Antiqua" w:cs="Arial"/>
          <w:bCs/>
          <w:color w:val="000000"/>
          <w:sz w:val="24"/>
          <w:szCs w:val="24"/>
        </w:rPr>
        <w:t>The structure of the Eucharistic celebration is organized to achieve all these seven goals.</w:t>
      </w:r>
      <w:r w:rsidR="004C7E63" w:rsidRPr="002566B4">
        <w:rPr>
          <w:rFonts w:ascii="Book Antiqua" w:hAnsi="Book Antiqua" w:cs="Arial"/>
          <w:b/>
          <w:bCs/>
          <w:color w:val="000000"/>
          <w:sz w:val="24"/>
          <w:szCs w:val="24"/>
        </w:rPr>
        <w:t xml:space="preserve"> </w:t>
      </w:r>
    </w:p>
    <w:p w:rsidR="00140CF2" w:rsidRPr="002566B4" w:rsidRDefault="000601B2" w:rsidP="00C10E69">
      <w:pPr>
        <w:jc w:val="both"/>
        <w:rPr>
          <w:rFonts w:ascii="Book Antiqua" w:hAnsi="Book Antiqua" w:cs="Arial"/>
          <w:color w:val="000000"/>
          <w:sz w:val="24"/>
          <w:szCs w:val="24"/>
        </w:rPr>
      </w:pPr>
      <w:r w:rsidRPr="002566B4">
        <w:rPr>
          <w:rFonts w:ascii="Book Antiqua" w:hAnsi="Book Antiqua"/>
          <w:b/>
          <w:sz w:val="24"/>
          <w:szCs w:val="24"/>
          <w:u w:val="single"/>
        </w:rPr>
        <w:t xml:space="preserve">Question no. 2:  </w:t>
      </w:r>
      <w:r w:rsidR="00C10E69" w:rsidRPr="002566B4">
        <w:rPr>
          <w:rFonts w:ascii="Book Antiqua" w:hAnsi="Book Antiqua"/>
          <w:b/>
          <w:sz w:val="24"/>
          <w:szCs w:val="24"/>
          <w:u w:val="single"/>
        </w:rPr>
        <w:t>What are t</w:t>
      </w:r>
      <w:r w:rsidR="00140CF2" w:rsidRPr="002566B4">
        <w:rPr>
          <w:rFonts w:ascii="Book Antiqua" w:hAnsi="Book Antiqua"/>
          <w:b/>
          <w:sz w:val="24"/>
          <w:szCs w:val="24"/>
          <w:u w:val="single"/>
        </w:rPr>
        <w:t>he parts of the Holy Mass</w:t>
      </w:r>
      <w:r w:rsidR="00117855" w:rsidRPr="002566B4">
        <w:rPr>
          <w:rFonts w:ascii="Book Antiqua" w:hAnsi="Book Antiqua"/>
          <w:b/>
          <w:sz w:val="24"/>
          <w:szCs w:val="24"/>
          <w:u w:val="single"/>
        </w:rPr>
        <w:t xml:space="preserve"> and what do we do during the Mass?</w:t>
      </w:r>
      <w:r w:rsidR="00140CF2" w:rsidRPr="002566B4">
        <w:rPr>
          <w:rFonts w:ascii="Book Antiqua" w:hAnsi="Book Antiqua"/>
          <w:sz w:val="24"/>
          <w:szCs w:val="24"/>
          <w:u w:val="single"/>
        </w:rPr>
        <w:t xml:space="preserve"> </w:t>
      </w:r>
      <w:r w:rsidR="00140CF2" w:rsidRPr="002566B4">
        <w:rPr>
          <w:sz w:val="24"/>
          <w:szCs w:val="24"/>
          <w:u w:val="single"/>
        </w:rPr>
        <w:t xml:space="preserve"> </w:t>
      </w:r>
      <w:r w:rsidR="00140CF2" w:rsidRPr="002566B4">
        <w:rPr>
          <w:rFonts w:ascii="Book Antiqua" w:hAnsi="Book Antiqua" w:cs="Arial"/>
          <w:color w:val="000000"/>
          <w:sz w:val="24"/>
          <w:szCs w:val="24"/>
        </w:rPr>
        <w:t>The Eucharistic celebration consists of two main parts:</w:t>
      </w:r>
      <w:r w:rsidR="00117855" w:rsidRPr="002566B4">
        <w:rPr>
          <w:rFonts w:ascii="Book Antiqua" w:hAnsi="Book Antiqua" w:cs="Arial"/>
          <w:color w:val="000000"/>
          <w:sz w:val="24"/>
          <w:szCs w:val="24"/>
        </w:rPr>
        <w:t xml:space="preserve"> the liturgy of the Word and the liturgy of the Eucharist.</w:t>
      </w:r>
      <w:r w:rsidR="00140CF2" w:rsidRPr="002566B4">
        <w:rPr>
          <w:rFonts w:ascii="Book Antiqua" w:hAnsi="Book Antiqua" w:cs="Arial"/>
          <w:color w:val="000000"/>
          <w:sz w:val="24"/>
          <w:szCs w:val="24"/>
        </w:rPr>
        <w:t xml:space="preserve"> </w:t>
      </w:r>
      <w:r w:rsidR="00117855" w:rsidRPr="002566B4">
        <w:rPr>
          <w:rFonts w:ascii="Book Antiqua" w:hAnsi="Book Antiqua" w:cs="Arial"/>
          <w:color w:val="000000"/>
          <w:sz w:val="24"/>
          <w:szCs w:val="24"/>
          <w:u w:val="single"/>
        </w:rPr>
        <w:t xml:space="preserve">The first part is </w:t>
      </w:r>
      <w:r w:rsidR="00140CF2" w:rsidRPr="002566B4">
        <w:rPr>
          <w:rFonts w:ascii="Book Antiqua" w:hAnsi="Book Antiqua" w:cs="Arial"/>
          <w:color w:val="000000"/>
          <w:sz w:val="24"/>
          <w:szCs w:val="24"/>
          <w:u w:val="single"/>
        </w:rPr>
        <w:t>liturgy of the Word</w:t>
      </w:r>
      <w:r w:rsidR="00140CF2" w:rsidRPr="002566B4">
        <w:rPr>
          <w:rFonts w:ascii="Book Antiqua" w:hAnsi="Book Antiqua" w:cs="Arial"/>
          <w:color w:val="000000"/>
          <w:sz w:val="24"/>
          <w:szCs w:val="24"/>
        </w:rPr>
        <w:t>. We prepare for this part</w:t>
      </w:r>
      <w:r w:rsidRPr="002566B4">
        <w:rPr>
          <w:rFonts w:ascii="Book Antiqua" w:hAnsi="Book Antiqua" w:cs="Arial"/>
          <w:color w:val="000000"/>
          <w:sz w:val="24"/>
          <w:szCs w:val="24"/>
        </w:rPr>
        <w:t xml:space="preserve"> of the Holy Mass by</w:t>
      </w:r>
      <w:r w:rsidR="00140CF2" w:rsidRPr="002566B4">
        <w:rPr>
          <w:rFonts w:ascii="Book Antiqua" w:hAnsi="Book Antiqua" w:cs="Arial"/>
          <w:color w:val="000000"/>
          <w:sz w:val="24"/>
          <w:szCs w:val="24"/>
        </w:rPr>
        <w:t xml:space="preserve"> confessing our sins and seeking God’s forgiveness and by praising and worshipping God singing the “Gloria.” In the liturgy of the Word God speaks to us through the sacred Scripture and we listen to God</w:t>
      </w:r>
      <w:r w:rsidRPr="002566B4">
        <w:rPr>
          <w:rFonts w:ascii="Book Antiqua" w:hAnsi="Book Antiqua" w:cs="Arial"/>
          <w:color w:val="000000"/>
          <w:sz w:val="24"/>
          <w:szCs w:val="24"/>
        </w:rPr>
        <w:t xml:space="preserve"> and thank Him by singing the responsorial psalms. </w:t>
      </w:r>
      <w:r w:rsidR="00140CF2" w:rsidRPr="002566B4">
        <w:rPr>
          <w:rFonts w:ascii="Book Antiqua" w:hAnsi="Book Antiqua" w:cs="Arial"/>
          <w:color w:val="000000"/>
          <w:sz w:val="24"/>
          <w:szCs w:val="24"/>
        </w:rPr>
        <w:t xml:space="preserve">  Thus we prepare our minds and hearts for the worthy celebration of the Eucharist. It is followed by our presentation of our needs in “intercessory prayers” and offering of our lives to God symbolized by the offering of bread and wine </w:t>
      </w:r>
      <w:r w:rsidR="00D177AC">
        <w:rPr>
          <w:rFonts w:ascii="Book Antiqua" w:hAnsi="Book Antiqua" w:cs="Arial"/>
          <w:color w:val="000000"/>
          <w:sz w:val="24"/>
          <w:szCs w:val="24"/>
        </w:rPr>
        <w:t xml:space="preserve">and our tithing </w:t>
      </w:r>
      <w:r w:rsidR="00140CF2" w:rsidRPr="002566B4">
        <w:rPr>
          <w:rFonts w:ascii="Book Antiqua" w:hAnsi="Book Antiqua" w:cs="Arial"/>
          <w:color w:val="000000"/>
          <w:sz w:val="24"/>
          <w:szCs w:val="24"/>
        </w:rPr>
        <w:t xml:space="preserve">in the “offertory.”  </w:t>
      </w:r>
      <w:r w:rsidR="00117855" w:rsidRPr="002566B4">
        <w:rPr>
          <w:rFonts w:ascii="Book Antiqua" w:hAnsi="Book Antiqua" w:cs="Arial"/>
          <w:color w:val="000000"/>
          <w:sz w:val="24"/>
          <w:szCs w:val="24"/>
          <w:u w:val="single"/>
        </w:rPr>
        <w:t>The second part of the Holy Mass is</w:t>
      </w:r>
      <w:r w:rsidR="00117855" w:rsidRPr="002566B4">
        <w:rPr>
          <w:rFonts w:ascii="Book Antiqua" w:hAnsi="Book Antiqua" w:cs="Arial"/>
          <w:color w:val="000000"/>
          <w:sz w:val="24"/>
          <w:szCs w:val="24"/>
        </w:rPr>
        <w:t xml:space="preserve"> the</w:t>
      </w:r>
      <w:r w:rsidR="00140CF2" w:rsidRPr="002566B4">
        <w:rPr>
          <w:rFonts w:ascii="Book Antiqua" w:hAnsi="Book Antiqua" w:cs="Arial"/>
          <w:color w:val="000000"/>
          <w:sz w:val="24"/>
          <w:szCs w:val="24"/>
          <w:u w:val="single"/>
        </w:rPr>
        <w:t xml:space="preserve"> liturgy of the </w:t>
      </w:r>
      <w:r w:rsidR="00117855" w:rsidRPr="002566B4">
        <w:rPr>
          <w:rFonts w:ascii="Book Antiqua" w:hAnsi="Book Antiqua" w:cs="Arial"/>
          <w:color w:val="000000"/>
          <w:sz w:val="24"/>
          <w:szCs w:val="24"/>
          <w:u w:val="single"/>
        </w:rPr>
        <w:t xml:space="preserve">Holy </w:t>
      </w:r>
      <w:r w:rsidR="00140CF2" w:rsidRPr="002566B4">
        <w:rPr>
          <w:rFonts w:ascii="Book Antiqua" w:hAnsi="Book Antiqua" w:cs="Arial"/>
          <w:color w:val="000000"/>
          <w:sz w:val="24"/>
          <w:szCs w:val="24"/>
          <w:u w:val="single"/>
        </w:rPr>
        <w:t xml:space="preserve">Eucharist. </w:t>
      </w:r>
      <w:r w:rsidR="00140CF2" w:rsidRPr="002566B4">
        <w:rPr>
          <w:rFonts w:ascii="Book Antiqua" w:hAnsi="Book Antiqua" w:cs="Arial"/>
          <w:color w:val="000000"/>
          <w:sz w:val="24"/>
          <w:szCs w:val="24"/>
        </w:rPr>
        <w:t xml:space="preserve"> It is in the liturgy of the Eucharist </w:t>
      </w:r>
      <w:r w:rsidRPr="002566B4">
        <w:rPr>
          <w:rFonts w:ascii="Book Antiqua" w:hAnsi="Book Antiqua" w:cs="Arial"/>
          <w:color w:val="000000"/>
          <w:sz w:val="24"/>
          <w:szCs w:val="24"/>
        </w:rPr>
        <w:t xml:space="preserve">that </w:t>
      </w:r>
      <w:r w:rsidR="00117855" w:rsidRPr="002566B4">
        <w:rPr>
          <w:rFonts w:ascii="Book Antiqua" w:hAnsi="Book Antiqua" w:cs="Arial"/>
          <w:color w:val="000000"/>
          <w:sz w:val="24"/>
          <w:szCs w:val="24"/>
        </w:rPr>
        <w:t>we do a double remembrance.</w:t>
      </w:r>
      <w:r w:rsidR="002566B4" w:rsidRPr="002566B4">
        <w:rPr>
          <w:rFonts w:ascii="Book Antiqua" w:hAnsi="Book Antiqua" w:cs="Arial"/>
          <w:color w:val="000000"/>
          <w:sz w:val="24"/>
          <w:szCs w:val="24"/>
        </w:rPr>
        <w:t xml:space="preserve"> Holy Mass is Holy Thursday, Good Friday and Easter Sunday made present today in ritual. </w:t>
      </w:r>
      <w:r w:rsidR="00117855" w:rsidRPr="002566B4">
        <w:rPr>
          <w:rFonts w:ascii="Book Antiqua" w:hAnsi="Book Antiqua" w:cs="Arial"/>
          <w:color w:val="000000"/>
          <w:sz w:val="24"/>
          <w:szCs w:val="24"/>
        </w:rPr>
        <w:t xml:space="preserve"> First,</w:t>
      </w:r>
      <w:r w:rsidR="00140CF2" w:rsidRPr="002566B4">
        <w:rPr>
          <w:rFonts w:ascii="Book Antiqua" w:hAnsi="Book Antiqua" w:cs="Arial"/>
          <w:color w:val="000000"/>
          <w:sz w:val="24"/>
          <w:szCs w:val="24"/>
        </w:rPr>
        <w:t xml:space="preserve"> we remember and reenact the </w:t>
      </w:r>
      <w:r w:rsidR="00117855" w:rsidRPr="002566B4">
        <w:rPr>
          <w:rFonts w:ascii="Book Antiqua" w:hAnsi="Book Antiqua" w:cs="Arial"/>
          <w:color w:val="000000"/>
          <w:sz w:val="24"/>
          <w:szCs w:val="24"/>
        </w:rPr>
        <w:t xml:space="preserve">Last Supper as Jesus commanded his disciples at the Last Supper, </w:t>
      </w:r>
      <w:r w:rsidR="00140CF2" w:rsidRPr="002566B4">
        <w:rPr>
          <w:rFonts w:ascii="Book Antiqua" w:hAnsi="Book Antiqua" w:cs="Arial"/>
          <w:color w:val="000000"/>
          <w:sz w:val="24"/>
          <w:szCs w:val="24"/>
        </w:rPr>
        <w:t>“</w:t>
      </w:r>
      <w:r w:rsidR="00140CF2" w:rsidRPr="002566B4">
        <w:rPr>
          <w:rFonts w:ascii="Book Antiqua" w:hAnsi="Book Antiqua" w:cs="Arial"/>
          <w:i/>
          <w:color w:val="000000"/>
          <w:sz w:val="24"/>
          <w:szCs w:val="24"/>
        </w:rPr>
        <w:t>Do this in memory of me</w:t>
      </w:r>
      <w:r w:rsidR="00117855" w:rsidRPr="002566B4">
        <w:rPr>
          <w:rFonts w:ascii="Book Antiqua" w:hAnsi="Book Antiqua" w:cs="Arial"/>
          <w:i/>
          <w:color w:val="000000"/>
          <w:sz w:val="24"/>
          <w:szCs w:val="24"/>
        </w:rPr>
        <w:t>.</w:t>
      </w:r>
      <w:r w:rsidR="00117855" w:rsidRPr="002566B4">
        <w:rPr>
          <w:rFonts w:ascii="Book Antiqua" w:hAnsi="Book Antiqua" w:cs="Arial"/>
          <w:color w:val="000000"/>
          <w:sz w:val="24"/>
          <w:szCs w:val="24"/>
        </w:rPr>
        <w:t>”</w:t>
      </w:r>
      <w:r w:rsidR="00C10E69" w:rsidRPr="002566B4">
        <w:rPr>
          <w:rFonts w:ascii="Book Antiqua" w:hAnsi="Book Antiqua" w:cs="Arial"/>
          <w:color w:val="000000"/>
          <w:sz w:val="24"/>
          <w:szCs w:val="24"/>
        </w:rPr>
        <w:t xml:space="preserve"> </w:t>
      </w:r>
      <w:r w:rsidR="00140CF2" w:rsidRPr="002566B4">
        <w:rPr>
          <w:rFonts w:ascii="Book Antiqua" w:hAnsi="Book Antiqua" w:cs="Arial"/>
          <w:color w:val="000000"/>
          <w:sz w:val="24"/>
          <w:szCs w:val="24"/>
        </w:rPr>
        <w:t xml:space="preserve"> </w:t>
      </w:r>
      <w:r w:rsidR="00C10E69" w:rsidRPr="002566B4">
        <w:rPr>
          <w:rFonts w:ascii="Book Antiqua" w:hAnsi="Book Antiqua" w:cs="Arial"/>
          <w:color w:val="000000"/>
          <w:sz w:val="24"/>
          <w:szCs w:val="24"/>
        </w:rPr>
        <w:t xml:space="preserve">Here </w:t>
      </w:r>
      <w:r w:rsidR="00117855" w:rsidRPr="002566B4">
        <w:rPr>
          <w:rFonts w:ascii="Book Antiqua" w:hAnsi="Book Antiqua" w:cs="Arial"/>
          <w:color w:val="000000"/>
          <w:sz w:val="24"/>
          <w:szCs w:val="24"/>
        </w:rPr>
        <w:t xml:space="preserve">when the priest says the words of Jesus at the consecration, </w:t>
      </w:r>
      <w:r w:rsidRPr="002566B4">
        <w:rPr>
          <w:rFonts w:ascii="Book Antiqua" w:hAnsi="Book Antiqua" w:cs="Arial"/>
          <w:color w:val="000000"/>
          <w:sz w:val="24"/>
          <w:szCs w:val="24"/>
        </w:rPr>
        <w:t>“</w:t>
      </w:r>
      <w:r w:rsidRPr="002566B4">
        <w:rPr>
          <w:rFonts w:ascii="Book Antiqua" w:hAnsi="Book Antiqua" w:cs="Arial"/>
          <w:i/>
          <w:color w:val="000000"/>
          <w:sz w:val="24"/>
          <w:szCs w:val="24"/>
        </w:rPr>
        <w:t>this is my body”, “this is my blood’</w:t>
      </w:r>
      <w:r w:rsidRPr="002566B4">
        <w:rPr>
          <w:rFonts w:ascii="Book Antiqua" w:hAnsi="Book Antiqua" w:cs="Arial"/>
          <w:color w:val="000000"/>
          <w:sz w:val="24"/>
          <w:szCs w:val="24"/>
        </w:rPr>
        <w:t xml:space="preserve"> </w:t>
      </w:r>
      <w:r w:rsidR="00117855" w:rsidRPr="002566B4">
        <w:rPr>
          <w:rFonts w:ascii="Book Antiqua" w:hAnsi="Book Antiqua" w:cs="Arial"/>
          <w:color w:val="000000"/>
          <w:sz w:val="24"/>
          <w:szCs w:val="24"/>
        </w:rPr>
        <w:t>the</w:t>
      </w:r>
      <w:r w:rsidR="00C10E69" w:rsidRPr="002566B4">
        <w:rPr>
          <w:rFonts w:ascii="Book Antiqua" w:hAnsi="Book Antiqua" w:cs="Arial"/>
          <w:color w:val="000000"/>
          <w:sz w:val="24"/>
          <w:szCs w:val="24"/>
        </w:rPr>
        <w:t xml:space="preserve"> Holy Spirit transforms our offering of bread and wine into the Body and Blood of the risen Jesus. </w:t>
      </w:r>
      <w:r w:rsidR="00117855" w:rsidRPr="002566B4">
        <w:rPr>
          <w:rFonts w:ascii="Book Antiqua" w:hAnsi="Book Antiqua" w:cs="Arial"/>
          <w:color w:val="000000"/>
          <w:sz w:val="24"/>
          <w:szCs w:val="24"/>
        </w:rPr>
        <w:t>Second, we</w:t>
      </w:r>
      <w:r w:rsidR="00140CF2" w:rsidRPr="002566B4">
        <w:rPr>
          <w:rFonts w:ascii="Book Antiqua" w:hAnsi="Book Antiqua" w:cs="Arial"/>
          <w:color w:val="000000"/>
          <w:sz w:val="24"/>
          <w:szCs w:val="24"/>
        </w:rPr>
        <w:t xml:space="preserve"> </w:t>
      </w:r>
      <w:r w:rsidR="00C10E69" w:rsidRPr="002566B4">
        <w:rPr>
          <w:rFonts w:ascii="Book Antiqua" w:hAnsi="Book Antiqua" w:cs="Arial"/>
          <w:color w:val="000000"/>
          <w:sz w:val="24"/>
          <w:szCs w:val="24"/>
        </w:rPr>
        <w:t>remember and reenact the</w:t>
      </w:r>
      <w:r w:rsidR="00140CF2" w:rsidRPr="002566B4">
        <w:rPr>
          <w:rFonts w:ascii="Book Antiqua" w:hAnsi="Book Antiqua" w:cs="Arial"/>
          <w:color w:val="000000"/>
          <w:sz w:val="24"/>
          <w:szCs w:val="24"/>
        </w:rPr>
        <w:t xml:space="preserve"> sacrifice of Jesus on Calvary </w:t>
      </w:r>
      <w:r w:rsidR="00D177AC">
        <w:rPr>
          <w:rFonts w:ascii="Book Antiqua" w:hAnsi="Book Antiqua" w:cs="Arial"/>
          <w:color w:val="000000"/>
          <w:sz w:val="24"/>
          <w:szCs w:val="24"/>
        </w:rPr>
        <w:t xml:space="preserve">and his resurrection, </w:t>
      </w:r>
      <w:r w:rsidR="00140CF2" w:rsidRPr="002566B4">
        <w:rPr>
          <w:rFonts w:ascii="Book Antiqua" w:hAnsi="Book Antiqua" w:cs="Arial"/>
          <w:color w:val="000000"/>
          <w:sz w:val="24"/>
          <w:szCs w:val="24"/>
        </w:rPr>
        <w:t>and offer him to God the Fathe</w:t>
      </w:r>
      <w:r w:rsidR="00D177AC">
        <w:rPr>
          <w:rFonts w:ascii="Book Antiqua" w:hAnsi="Book Antiqua" w:cs="Arial"/>
          <w:color w:val="000000"/>
          <w:sz w:val="24"/>
          <w:szCs w:val="24"/>
        </w:rPr>
        <w:t>r for the remission of our sins.</w:t>
      </w:r>
      <w:r w:rsidR="00140CF2" w:rsidRPr="002566B4">
        <w:rPr>
          <w:rFonts w:ascii="Book Antiqua" w:hAnsi="Book Antiqua" w:cs="Arial"/>
          <w:color w:val="000000"/>
          <w:sz w:val="24"/>
          <w:szCs w:val="24"/>
        </w:rPr>
        <w:t xml:space="preserve"> </w:t>
      </w:r>
      <w:r w:rsidR="00D177AC">
        <w:rPr>
          <w:rFonts w:ascii="Book Antiqua" w:hAnsi="Book Antiqua" w:cs="Arial"/>
          <w:color w:val="000000"/>
          <w:sz w:val="24"/>
          <w:szCs w:val="24"/>
        </w:rPr>
        <w:t xml:space="preserve"> Jesus offered only one sacrifice by his death on the cross. On the altar</w:t>
      </w:r>
      <w:r w:rsidR="005C2F23">
        <w:rPr>
          <w:rFonts w:ascii="Book Antiqua" w:hAnsi="Book Antiqua" w:cs="Arial"/>
          <w:color w:val="000000"/>
          <w:sz w:val="24"/>
          <w:szCs w:val="24"/>
        </w:rPr>
        <w:t>,</w:t>
      </w:r>
      <w:r w:rsidR="00D177AC">
        <w:rPr>
          <w:rFonts w:ascii="Book Antiqua" w:hAnsi="Book Antiqua" w:cs="Arial"/>
          <w:color w:val="000000"/>
          <w:sz w:val="24"/>
          <w:szCs w:val="24"/>
        </w:rPr>
        <w:t xml:space="preserve"> </w:t>
      </w:r>
      <w:r w:rsidR="005C2F23">
        <w:rPr>
          <w:rFonts w:ascii="Book Antiqua" w:hAnsi="Book Antiqua" w:cs="Arial"/>
          <w:color w:val="000000"/>
          <w:sz w:val="24"/>
          <w:szCs w:val="24"/>
        </w:rPr>
        <w:t>the priest is</w:t>
      </w:r>
      <w:r w:rsidR="00D177AC">
        <w:rPr>
          <w:rFonts w:ascii="Book Antiqua" w:hAnsi="Book Antiqua" w:cs="Arial"/>
          <w:color w:val="000000"/>
          <w:sz w:val="24"/>
          <w:szCs w:val="24"/>
        </w:rPr>
        <w:t xml:space="preserve"> offering that single sacrifice </w:t>
      </w:r>
      <w:r w:rsidR="005C2F23">
        <w:rPr>
          <w:rFonts w:ascii="Book Antiqua" w:hAnsi="Book Antiqua" w:cs="Arial"/>
          <w:color w:val="000000"/>
          <w:sz w:val="24"/>
          <w:szCs w:val="24"/>
        </w:rPr>
        <w:t xml:space="preserve">of Jesus </w:t>
      </w:r>
      <w:r w:rsidR="00D177AC">
        <w:rPr>
          <w:rFonts w:ascii="Book Antiqua" w:hAnsi="Book Antiqua" w:cs="Arial"/>
          <w:color w:val="000000"/>
          <w:sz w:val="24"/>
          <w:szCs w:val="24"/>
        </w:rPr>
        <w:t>to God the Father</w:t>
      </w:r>
      <w:r w:rsidR="005C2F23">
        <w:rPr>
          <w:rFonts w:ascii="Book Antiqua" w:hAnsi="Book Antiqua" w:cs="Arial"/>
          <w:color w:val="000000"/>
          <w:sz w:val="24"/>
          <w:szCs w:val="24"/>
        </w:rPr>
        <w:t>,</w:t>
      </w:r>
      <w:r w:rsidR="00D177AC">
        <w:rPr>
          <w:rFonts w:ascii="Book Antiqua" w:hAnsi="Book Antiqua" w:cs="Arial"/>
          <w:color w:val="000000"/>
          <w:sz w:val="24"/>
          <w:szCs w:val="24"/>
        </w:rPr>
        <w:t xml:space="preserve"> </w:t>
      </w:r>
      <w:r w:rsidR="00D177AC" w:rsidRPr="002566B4">
        <w:rPr>
          <w:rFonts w:ascii="Book Antiqua" w:hAnsi="Book Antiqua" w:cs="Arial"/>
          <w:color w:val="000000"/>
          <w:sz w:val="24"/>
          <w:szCs w:val="24"/>
        </w:rPr>
        <w:t>using liturgical prayers, signs and symbols.</w:t>
      </w:r>
      <w:r w:rsidR="00D177AC">
        <w:rPr>
          <w:rFonts w:ascii="Book Antiqua" w:hAnsi="Book Antiqua" w:cs="Arial"/>
          <w:color w:val="000000"/>
          <w:sz w:val="24"/>
          <w:szCs w:val="24"/>
        </w:rPr>
        <w:t xml:space="preserve">   </w:t>
      </w:r>
      <w:r w:rsidR="005C2F23">
        <w:rPr>
          <w:rFonts w:ascii="Book Antiqua" w:hAnsi="Book Antiqua" w:cs="Arial"/>
          <w:color w:val="000000"/>
          <w:sz w:val="24"/>
          <w:szCs w:val="24"/>
        </w:rPr>
        <w:t>Thus</w:t>
      </w:r>
      <w:r w:rsidR="00117855" w:rsidRPr="002566B4">
        <w:rPr>
          <w:rFonts w:ascii="Book Antiqua" w:hAnsi="Book Antiqua" w:cs="Arial"/>
          <w:color w:val="000000"/>
          <w:sz w:val="24"/>
          <w:szCs w:val="24"/>
        </w:rPr>
        <w:t xml:space="preserve"> we are following the instruction given by St. Paul </w:t>
      </w:r>
      <w:r w:rsidR="00140CF2" w:rsidRPr="002566B4">
        <w:rPr>
          <w:rFonts w:ascii="Book Antiqua" w:hAnsi="Book Antiqua" w:cs="Arial"/>
          <w:color w:val="000000"/>
          <w:sz w:val="24"/>
          <w:szCs w:val="24"/>
        </w:rPr>
        <w:t>"</w:t>
      </w:r>
      <w:r w:rsidR="00140CF2" w:rsidRPr="002566B4">
        <w:rPr>
          <w:rFonts w:ascii="Book Antiqua" w:hAnsi="Book Antiqua" w:cs="Arial"/>
          <w:i/>
          <w:color w:val="000000"/>
          <w:sz w:val="24"/>
          <w:szCs w:val="24"/>
        </w:rPr>
        <w:t xml:space="preserve">Every time, then, you eat this bread and drink this cup, </w:t>
      </w:r>
      <w:r w:rsidR="00140CF2" w:rsidRPr="002566B4">
        <w:rPr>
          <w:rFonts w:ascii="Book Antiqua" w:hAnsi="Book Antiqua" w:cs="Arial"/>
          <w:i/>
          <w:color w:val="000000"/>
          <w:sz w:val="24"/>
          <w:szCs w:val="24"/>
          <w:u w:val="single"/>
        </w:rPr>
        <w:t>you proclaim the death of the Lord</w:t>
      </w:r>
      <w:r w:rsidR="00140CF2" w:rsidRPr="002566B4">
        <w:rPr>
          <w:rFonts w:ascii="Book Antiqua" w:hAnsi="Book Antiqua" w:cs="Arial"/>
          <w:i/>
          <w:color w:val="000000"/>
          <w:sz w:val="24"/>
          <w:szCs w:val="24"/>
        </w:rPr>
        <w:t xml:space="preserve"> until he comes</w:t>
      </w:r>
      <w:r w:rsidR="00140CF2" w:rsidRPr="002566B4">
        <w:rPr>
          <w:rFonts w:ascii="Book Antiqua" w:hAnsi="Book Antiqua" w:cs="Arial"/>
          <w:color w:val="000000"/>
          <w:sz w:val="24"/>
          <w:szCs w:val="24"/>
        </w:rPr>
        <w:t>" (1 Corinthians 11</w:t>
      </w:r>
      <w:smartTag w:uri="urn:schemas-microsoft-com:office:smarttags" w:element="PersonName">
        <w:r w:rsidR="00140CF2" w:rsidRPr="002566B4">
          <w:rPr>
            <w:rFonts w:ascii="Book Antiqua" w:hAnsi="Book Antiqua" w:cs="Arial"/>
            <w:color w:val="000000"/>
            <w:sz w:val="24"/>
            <w:szCs w:val="24"/>
          </w:rPr>
          <w:t>:</w:t>
        </w:r>
      </w:smartTag>
      <w:r w:rsidR="00140CF2" w:rsidRPr="002566B4">
        <w:rPr>
          <w:rFonts w:ascii="Book Antiqua" w:hAnsi="Book Antiqua" w:cs="Arial"/>
          <w:color w:val="000000"/>
          <w:sz w:val="24"/>
          <w:szCs w:val="24"/>
        </w:rPr>
        <w:t>26). Then we share in God’s life and surrender our lives to Him by properly receiving Jesus in Holy Communion. Finally</w:t>
      </w:r>
      <w:r w:rsidRPr="002566B4">
        <w:rPr>
          <w:rFonts w:ascii="Book Antiqua" w:hAnsi="Book Antiqua" w:cs="Arial"/>
          <w:color w:val="000000"/>
          <w:sz w:val="24"/>
          <w:szCs w:val="24"/>
        </w:rPr>
        <w:t>,</w:t>
      </w:r>
      <w:r w:rsidR="00140CF2" w:rsidRPr="002566B4">
        <w:rPr>
          <w:rFonts w:ascii="Book Antiqua" w:hAnsi="Book Antiqua" w:cs="Arial"/>
          <w:color w:val="000000"/>
          <w:sz w:val="24"/>
          <w:szCs w:val="24"/>
        </w:rPr>
        <w:t xml:space="preserve"> Jesus gives us his blessing through his </w:t>
      </w:r>
      <w:r w:rsidRPr="002566B4">
        <w:rPr>
          <w:rFonts w:ascii="Book Antiqua" w:hAnsi="Book Antiqua" w:cs="Arial"/>
          <w:color w:val="000000"/>
          <w:sz w:val="24"/>
          <w:szCs w:val="24"/>
        </w:rPr>
        <w:t>priest, challenging</w:t>
      </w:r>
      <w:r w:rsidR="00140CF2" w:rsidRPr="002566B4">
        <w:rPr>
          <w:rFonts w:ascii="Book Antiqua" w:hAnsi="Book Antiqua" w:cs="Arial"/>
          <w:color w:val="000000"/>
          <w:sz w:val="24"/>
          <w:szCs w:val="24"/>
        </w:rPr>
        <w:t xml:space="preserve"> us to bear witness to him and his gospel throughout the week</w:t>
      </w:r>
      <w:r w:rsidRPr="002566B4">
        <w:rPr>
          <w:rFonts w:ascii="Book Antiqua" w:hAnsi="Book Antiqua" w:cs="Arial"/>
          <w:color w:val="000000"/>
          <w:sz w:val="24"/>
          <w:szCs w:val="24"/>
        </w:rPr>
        <w:t xml:space="preserve"> in our daily lives</w:t>
      </w:r>
      <w:r w:rsidR="00140CF2" w:rsidRPr="002566B4">
        <w:rPr>
          <w:rFonts w:ascii="Book Antiqua" w:hAnsi="Book Antiqua" w:cs="Arial"/>
          <w:color w:val="000000"/>
          <w:sz w:val="24"/>
          <w:szCs w:val="24"/>
        </w:rPr>
        <w:t>.</w:t>
      </w:r>
    </w:p>
    <w:p w:rsidR="002566B4" w:rsidRPr="002566B4" w:rsidRDefault="002566B4" w:rsidP="00C10E69">
      <w:pPr>
        <w:jc w:val="both"/>
        <w:rPr>
          <w:rFonts w:ascii="Book Antiqua" w:hAnsi="Book Antiqua" w:cs="Arial"/>
          <w:b/>
          <w:color w:val="000000"/>
          <w:sz w:val="24"/>
          <w:szCs w:val="24"/>
          <w:u w:val="single"/>
        </w:rPr>
      </w:pPr>
      <w:r w:rsidRPr="002566B4">
        <w:rPr>
          <w:rFonts w:ascii="Book Antiqua" w:hAnsi="Book Antiqua" w:cs="Arial"/>
          <w:b/>
          <w:color w:val="000000"/>
          <w:sz w:val="24"/>
          <w:szCs w:val="24"/>
          <w:u w:val="single"/>
        </w:rPr>
        <w:lastRenderedPageBreak/>
        <w:t xml:space="preserve">Question no 3: How do we actively participate in the Holy Mass? </w:t>
      </w:r>
      <w:r w:rsidRPr="002566B4">
        <w:rPr>
          <w:rFonts w:ascii="Book Antiqua" w:hAnsi="Book Antiqua" w:cs="Arial"/>
          <w:bCs/>
          <w:color w:val="000000"/>
          <w:sz w:val="24"/>
          <w:szCs w:val="24"/>
        </w:rPr>
        <w:t xml:space="preserve">The phrase “active participation in the Mass” </w:t>
      </w:r>
      <w:r w:rsidR="005C2F23">
        <w:rPr>
          <w:rFonts w:ascii="Book Antiqua" w:hAnsi="Book Antiqua" w:cs="Arial"/>
          <w:bCs/>
          <w:color w:val="000000"/>
          <w:sz w:val="24"/>
          <w:szCs w:val="24"/>
        </w:rPr>
        <w:t xml:space="preserve">was first </w:t>
      </w:r>
      <w:r w:rsidR="005C2F23" w:rsidRPr="002566B4">
        <w:rPr>
          <w:rFonts w:ascii="Book Antiqua" w:hAnsi="Book Antiqua" w:cs="Arial"/>
          <w:bCs/>
          <w:color w:val="000000"/>
          <w:sz w:val="24"/>
          <w:szCs w:val="24"/>
        </w:rPr>
        <w:t>used</w:t>
      </w:r>
      <w:r w:rsidRPr="002566B4">
        <w:rPr>
          <w:rFonts w:ascii="Book Antiqua" w:hAnsi="Book Antiqua" w:cs="Arial"/>
          <w:bCs/>
          <w:color w:val="000000"/>
          <w:sz w:val="24"/>
          <w:szCs w:val="24"/>
        </w:rPr>
        <w:t xml:space="preserve"> it </w:t>
      </w:r>
      <w:r w:rsidR="005C2F23">
        <w:rPr>
          <w:rFonts w:ascii="Book Antiqua" w:hAnsi="Book Antiqua" w:cs="Arial"/>
          <w:bCs/>
          <w:color w:val="000000"/>
          <w:sz w:val="24"/>
          <w:szCs w:val="24"/>
        </w:rPr>
        <w:t>by</w:t>
      </w:r>
      <w:r w:rsidRPr="002566B4">
        <w:rPr>
          <w:rFonts w:ascii="Book Antiqua" w:hAnsi="Book Antiqua" w:cs="Arial"/>
          <w:bCs/>
          <w:color w:val="000000"/>
          <w:sz w:val="24"/>
          <w:szCs w:val="24"/>
        </w:rPr>
        <w:t xml:space="preserve"> Pope Saint Pius X. This is how he explained it: “</w:t>
      </w:r>
      <w:r w:rsidRPr="002566B4">
        <w:rPr>
          <w:rFonts w:ascii="Book Antiqua" w:hAnsi="Book Antiqua" w:cs="Arial"/>
          <w:bCs/>
          <w:iCs/>
          <w:color w:val="000000"/>
          <w:sz w:val="24"/>
          <w:szCs w:val="24"/>
        </w:rPr>
        <w:t>If you wish to participate in the Mass actively, you must follow with your eye, heart and mouth all that happens</w:t>
      </w:r>
      <w:r w:rsidRPr="002566B4">
        <w:rPr>
          <w:rFonts w:ascii="Book Antiqua" w:hAnsi="Book Antiqua" w:cs="Arial"/>
          <w:bCs/>
          <w:iCs/>
          <w:color w:val="000000"/>
          <w:sz w:val="24"/>
          <w:szCs w:val="24"/>
          <w:u w:val="single"/>
        </w:rPr>
        <w:t xml:space="preserve"> </w:t>
      </w:r>
      <w:r w:rsidRPr="002566B4">
        <w:rPr>
          <w:rFonts w:ascii="Book Antiqua" w:hAnsi="Book Antiqua" w:cs="Arial"/>
          <w:bCs/>
          <w:iCs/>
          <w:color w:val="000000"/>
          <w:sz w:val="24"/>
          <w:szCs w:val="24"/>
        </w:rPr>
        <w:t>on the altar.</w:t>
      </w:r>
      <w:r w:rsidR="005C2F23">
        <w:rPr>
          <w:rFonts w:ascii="Book Antiqua" w:hAnsi="Book Antiqua" w:cs="Arial"/>
          <w:bCs/>
          <w:iCs/>
          <w:color w:val="000000"/>
          <w:sz w:val="24"/>
          <w:szCs w:val="24"/>
        </w:rPr>
        <w:t>”</w:t>
      </w:r>
      <w:r w:rsidRPr="002566B4">
        <w:rPr>
          <w:rFonts w:ascii="Book Antiqua" w:hAnsi="Book Antiqua" w:cs="Arial"/>
          <w:bCs/>
          <w:iCs/>
          <w:color w:val="000000"/>
          <w:sz w:val="24"/>
          <w:szCs w:val="24"/>
        </w:rPr>
        <w:t xml:space="preserve"> “</w:t>
      </w:r>
      <w:r w:rsidRPr="002566B4">
        <w:rPr>
          <w:rFonts w:ascii="Book Antiqua" w:hAnsi="Book Antiqua" w:cs="Tahoma"/>
          <w:color w:val="000000"/>
          <w:sz w:val="24"/>
          <w:szCs w:val="24"/>
          <w:lang w:val="en"/>
        </w:rPr>
        <w:t>Hence active participation means, first of all, the interior participation of all the powers of the soul</w:t>
      </w:r>
      <w:r w:rsidRPr="002566B4">
        <w:rPr>
          <w:rFonts w:ascii="Book Antiqua" w:hAnsi="Book Antiqua" w:cs="Tahoma"/>
          <w:color w:val="000000"/>
          <w:sz w:val="24"/>
          <w:szCs w:val="24"/>
          <w:u w:val="single"/>
          <w:lang w:val="en"/>
        </w:rPr>
        <w:t xml:space="preserve"> </w:t>
      </w:r>
      <w:r w:rsidRPr="002566B4">
        <w:rPr>
          <w:rFonts w:ascii="Book Antiqua" w:hAnsi="Book Antiqua" w:cs="Tahoma"/>
          <w:color w:val="000000"/>
          <w:sz w:val="24"/>
          <w:szCs w:val="24"/>
          <w:lang w:val="en"/>
        </w:rPr>
        <w:t xml:space="preserve">in the mystery of Christ's sacrificial love. It also means that the mind and heart are awake, alert and engaged during the Eucharistic celebration.  Secondly, Participation involves exterior action. For example, as soon as we enter church, we dip our fingers in the holy water and make the sign of the cross. During the Mass we stand, sit, kneel down, bend our heads in adoration, bless ourselves, exchange peace, and fold our hands in prayer.  Thirdly, </w:t>
      </w:r>
      <w:r w:rsidRPr="002566B4">
        <w:rPr>
          <w:rStyle w:val="contentcontent"/>
          <w:rFonts w:ascii="Book Antiqua" w:hAnsi="Book Antiqua"/>
          <w:color w:val="000000"/>
          <w:sz w:val="24"/>
          <w:szCs w:val="24"/>
        </w:rPr>
        <w:t xml:space="preserve">active participation at the Eucharistic liturgy involves conscious presence, by praying and singing loudly and acting in union with the whole assembly. Fourthly, we actively participate in the Mass by volunteering to become greeters, ushers, altar servers, lectors and Eucharistic ministers and choir members. </w:t>
      </w:r>
    </w:p>
    <w:p w:rsidR="009C4E00" w:rsidRPr="002566B4" w:rsidRDefault="005C2F23" w:rsidP="009C4E00">
      <w:pPr>
        <w:jc w:val="both"/>
        <w:rPr>
          <w:rFonts w:ascii="Book Antiqua" w:hAnsi="Book Antiqua" w:cs="Arial"/>
          <w:bCs/>
          <w:color w:val="000000"/>
          <w:sz w:val="24"/>
          <w:szCs w:val="24"/>
        </w:rPr>
      </w:pPr>
      <w:r>
        <w:rPr>
          <w:rFonts w:ascii="Book Antiqua" w:hAnsi="Book Antiqua" w:cs="Arial"/>
          <w:b/>
          <w:bCs/>
          <w:color w:val="000000"/>
          <w:sz w:val="24"/>
          <w:szCs w:val="24"/>
          <w:u w:val="single"/>
        </w:rPr>
        <w:t xml:space="preserve">Question no. 4: </w:t>
      </w:r>
      <w:r w:rsidR="009C4E00" w:rsidRPr="002566B4">
        <w:rPr>
          <w:rFonts w:ascii="Book Antiqua" w:hAnsi="Book Antiqua" w:cs="Arial"/>
          <w:b/>
          <w:bCs/>
          <w:color w:val="000000"/>
          <w:sz w:val="24"/>
          <w:szCs w:val="24"/>
          <w:u w:val="single"/>
        </w:rPr>
        <w:t>What do we gain by participating in the Holy Mass</w:t>
      </w:r>
      <w:r w:rsidR="009C4E00" w:rsidRPr="002566B4">
        <w:rPr>
          <w:rFonts w:ascii="Book Antiqua" w:hAnsi="Book Antiqua" w:cs="Arial"/>
          <w:b/>
          <w:bCs/>
          <w:color w:val="000000"/>
          <w:sz w:val="24"/>
          <w:szCs w:val="24"/>
        </w:rPr>
        <w:t xml:space="preserve">? </w:t>
      </w:r>
      <w:r w:rsidR="009C4E00" w:rsidRPr="002566B4">
        <w:rPr>
          <w:rFonts w:ascii="Book Antiqua" w:hAnsi="Book Antiqua" w:cs="Arial"/>
          <w:bCs/>
          <w:color w:val="000000"/>
          <w:sz w:val="24"/>
          <w:szCs w:val="24"/>
        </w:rPr>
        <w:t>First, we fulfill God’s commandment to observe the Christian Sabbath day holy. Second, we obtain God’s pardon and forgiveness for our sins by confessing our sins to God through the liturgical prayers and by asking His pardon and forgiveness at the beginning of the Mass and before we receive Holy Communion. Third, we adore God by talking to God reciting and singing prayers of praise and worship. Fourth, we listen to God speaking to us through the scripture readings and its explanation given by the priest. Fifth, we offer our lives on the altar before God through the offering of bread and wine and our financial offering. Sixth we obey Jesus’ commandment to observe the memorial of his Last Supper and his suffering, death and resurrection</w:t>
      </w:r>
      <w:r>
        <w:rPr>
          <w:rFonts w:ascii="Book Antiqua" w:hAnsi="Book Antiqua" w:cs="Arial"/>
          <w:bCs/>
          <w:color w:val="000000"/>
          <w:sz w:val="24"/>
          <w:szCs w:val="24"/>
        </w:rPr>
        <w:t xml:space="preserve"> in the </w:t>
      </w:r>
      <w:r w:rsidRPr="005C2F23">
        <w:rPr>
          <w:rFonts w:ascii="Book Antiqua" w:hAnsi="Book Antiqua" w:cs="Arial"/>
          <w:bCs/>
          <w:i/>
          <w:color w:val="000000"/>
          <w:sz w:val="24"/>
          <w:szCs w:val="24"/>
        </w:rPr>
        <w:t>L</w:t>
      </w:r>
      <w:r w:rsidR="009C4E00" w:rsidRPr="005C2F23">
        <w:rPr>
          <w:rFonts w:ascii="Book Antiqua" w:hAnsi="Book Antiqua" w:cs="Arial"/>
          <w:bCs/>
          <w:i/>
          <w:color w:val="000000"/>
          <w:sz w:val="24"/>
          <w:szCs w:val="24"/>
        </w:rPr>
        <w:t>iturgy of the Eucharist</w:t>
      </w:r>
      <w:r w:rsidR="009C4E00" w:rsidRPr="002566B4">
        <w:rPr>
          <w:rFonts w:ascii="Book Antiqua" w:hAnsi="Book Antiqua" w:cs="Arial"/>
          <w:bCs/>
          <w:color w:val="000000"/>
          <w:sz w:val="24"/>
          <w:szCs w:val="24"/>
        </w:rPr>
        <w:t xml:space="preserve"> part of the Holy Mass. Seventh, Jesus shares his divine life to us when we receive him in Holy Communion, thus strengthening our relationship with our God and savior and gaining the fresh anointing of the Holy Spirit to do good to others and bear witness to Jesus during the new week. Those who complain that they don’t get anything by participating the Sunday Mass forget all thes</w:t>
      </w:r>
      <w:r>
        <w:rPr>
          <w:rFonts w:ascii="Book Antiqua" w:hAnsi="Book Antiqua" w:cs="Arial"/>
          <w:bCs/>
          <w:color w:val="000000"/>
          <w:sz w:val="24"/>
          <w:szCs w:val="24"/>
        </w:rPr>
        <w:t>e blessings they gain from the H</w:t>
      </w:r>
      <w:r w:rsidR="009C4E00" w:rsidRPr="002566B4">
        <w:rPr>
          <w:rFonts w:ascii="Book Antiqua" w:hAnsi="Book Antiqua" w:cs="Arial"/>
          <w:bCs/>
          <w:color w:val="000000"/>
          <w:sz w:val="24"/>
          <w:szCs w:val="24"/>
        </w:rPr>
        <w:t xml:space="preserve">oly Mass. </w:t>
      </w:r>
      <w:r>
        <w:rPr>
          <w:rFonts w:ascii="Book Antiqua" w:hAnsi="Book Antiqua" w:cs="Arial"/>
          <w:bCs/>
          <w:color w:val="000000"/>
          <w:sz w:val="24"/>
          <w:szCs w:val="24"/>
        </w:rPr>
        <w:t>Hence let us actively participate in the Holy Mass every Sunday and whenever possible, on weekdays.</w:t>
      </w:r>
    </w:p>
    <w:p w:rsidR="009C4E00" w:rsidRDefault="009C4E00" w:rsidP="00C10E69">
      <w:pPr>
        <w:jc w:val="both"/>
        <w:rPr>
          <w:rFonts w:ascii="Book Antiqua" w:hAnsi="Book Antiqua" w:cs="Arial"/>
          <w:color w:val="000000"/>
        </w:rPr>
      </w:pPr>
    </w:p>
    <w:p w:rsidR="009C4E00" w:rsidRPr="00140CF2" w:rsidRDefault="009C4E00" w:rsidP="00C10E69">
      <w:pPr>
        <w:jc w:val="both"/>
        <w:rPr>
          <w:rFonts w:ascii="Arial Black" w:hAnsi="Arial Black"/>
          <w:u w:val="single"/>
        </w:rPr>
      </w:pPr>
    </w:p>
    <w:sectPr w:rsidR="009C4E00" w:rsidRPr="00140C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CF2"/>
    <w:rsid w:val="000601B2"/>
    <w:rsid w:val="000D057B"/>
    <w:rsid w:val="00117855"/>
    <w:rsid w:val="00140CF2"/>
    <w:rsid w:val="002566B4"/>
    <w:rsid w:val="0031048F"/>
    <w:rsid w:val="004C7E63"/>
    <w:rsid w:val="005C2F23"/>
    <w:rsid w:val="008E7096"/>
    <w:rsid w:val="009C4E00"/>
    <w:rsid w:val="00C10E69"/>
    <w:rsid w:val="00CC5AAD"/>
    <w:rsid w:val="00D17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1CDB6C32-36F5-4F91-AE7C-DFDD2C046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pelle">
    <w:name w:val="spelle"/>
    <w:basedOn w:val="DefaultParagraphFont"/>
    <w:rsid w:val="004C7E63"/>
  </w:style>
  <w:style w:type="character" w:customStyle="1" w:styleId="contentcontent">
    <w:name w:val="content content"/>
    <w:basedOn w:val="DefaultParagraphFont"/>
    <w:rsid w:val="002566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852</Words>
  <Characters>4862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Kadavil</dc:creator>
  <cp:keywords/>
  <dc:description/>
  <cp:lastModifiedBy>Anthony Kadavil</cp:lastModifiedBy>
  <cp:revision>2</cp:revision>
  <dcterms:created xsi:type="dcterms:W3CDTF">2016-04-13T20:36:00Z</dcterms:created>
  <dcterms:modified xsi:type="dcterms:W3CDTF">2016-04-13T20:36:00Z</dcterms:modified>
</cp:coreProperties>
</file>