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F953B" w14:textId="77777777" w:rsidR="00E50A09" w:rsidRPr="008C3B96" w:rsidRDefault="00E50A09" w:rsidP="00E50A09">
      <w:pPr>
        <w:jc w:val="both"/>
        <w:rPr>
          <w:rStyle w:val="Hyperlink"/>
          <w:color w:val="006600"/>
          <w:sz w:val="24"/>
          <w:szCs w:val="24"/>
        </w:rPr>
      </w:pPr>
      <w:r w:rsidRPr="008C3B96">
        <w:rPr>
          <w:rFonts w:ascii="Arial Black" w:hAnsi="Arial Black"/>
          <w:b/>
          <w:bCs/>
          <w:color w:val="FF0000"/>
          <w:sz w:val="24"/>
          <w:szCs w:val="24"/>
          <w:highlight w:val="yellow"/>
          <w:u w:val="single"/>
        </w:rPr>
        <w:t>Jan 3-8:</w:t>
      </w:r>
      <w:r w:rsidRPr="008C3B96">
        <w:rPr>
          <w:rFonts w:ascii="Arial" w:hAnsi="Arial" w:cs="Arial"/>
          <w:b/>
          <w:bCs/>
          <w:color w:val="0000FF"/>
          <w:sz w:val="24"/>
          <w:szCs w:val="24"/>
          <w:highlight w:val="cyan"/>
          <w:u w:val="single"/>
        </w:rPr>
        <w:t xml:space="preserve"> Kindly click on</w:t>
      </w:r>
      <w:r w:rsidRPr="008C3B96">
        <w:rPr>
          <w:rFonts w:ascii="Arial" w:hAnsi="Arial" w:cs="Arial"/>
          <w:b/>
          <w:bCs/>
          <w:sz w:val="24"/>
          <w:szCs w:val="24"/>
          <w:highlight w:val="cyan"/>
          <w:u w:val="single"/>
        </w:rPr>
        <w:t xml:space="preserve"> </w:t>
      </w:r>
      <w:bookmarkStart w:id="0" w:name="_Hlk69365120"/>
      <w:r w:rsidRPr="008C3B96">
        <w:rPr>
          <w:b/>
          <w:bCs/>
          <w:sz w:val="24"/>
          <w:szCs w:val="24"/>
        </w:rPr>
        <w:fldChar w:fldCharType="begin"/>
      </w:r>
      <w:r w:rsidRPr="008C3B96">
        <w:rPr>
          <w:b/>
          <w:bCs/>
          <w:sz w:val="24"/>
          <w:szCs w:val="24"/>
        </w:rPr>
        <w:instrText xml:space="preserve"> HYPERLINK "http://frtonyshomilies.com/" \t "_blank" </w:instrText>
      </w:r>
      <w:r w:rsidRPr="008C3B96">
        <w:rPr>
          <w:b/>
          <w:bCs/>
          <w:sz w:val="24"/>
          <w:szCs w:val="24"/>
        </w:rPr>
        <w:fldChar w:fldCharType="separate"/>
      </w:r>
      <w:r w:rsidRPr="008C3B96">
        <w:rPr>
          <w:rStyle w:val="Hyperlink"/>
          <w:rFonts w:ascii="Arial" w:hAnsi="Arial" w:cs="Arial"/>
          <w:b/>
          <w:bCs/>
          <w:i/>
          <w:iCs/>
          <w:color w:val="FF0000"/>
          <w:sz w:val="24"/>
          <w:szCs w:val="24"/>
          <w:highlight w:val="yellow"/>
          <w:shd w:val="clear" w:color="auto" w:fill="FFFF00"/>
          <w:lang w:val="en-AU"/>
        </w:rPr>
        <w:t>http://frtonyshomilies.com</w:t>
      </w:r>
      <w:r w:rsidRPr="008C3B96">
        <w:rPr>
          <w:rStyle w:val="Hyperlink"/>
          <w:rFonts w:ascii="Arial" w:hAnsi="Arial" w:cs="Arial"/>
          <w:b/>
          <w:bCs/>
          <w:i/>
          <w:iCs/>
          <w:sz w:val="24"/>
          <w:szCs w:val="24"/>
          <w:highlight w:val="yellow"/>
          <w:shd w:val="clear" w:color="auto" w:fill="FFFF00"/>
          <w:lang w:val="en-AU"/>
        </w:rPr>
        <w:t>/</w:t>
      </w:r>
      <w:r w:rsidRPr="008C3B96">
        <w:rPr>
          <w:b/>
          <w:bCs/>
          <w:sz w:val="24"/>
          <w:szCs w:val="24"/>
        </w:rPr>
        <w:fldChar w:fldCharType="end"/>
      </w:r>
      <w:r w:rsidRPr="008C3B96">
        <w:rPr>
          <w:rFonts w:ascii="Arial" w:hAnsi="Arial" w:cs="Arial"/>
          <w:color w:val="0000FF"/>
          <w:sz w:val="24"/>
          <w:szCs w:val="24"/>
          <w:highlight w:val="yellow"/>
          <w:shd w:val="clear" w:color="auto" w:fill="FFFF00"/>
          <w:lang w:val="en-AU"/>
        </w:rPr>
        <w:t> </w:t>
      </w:r>
      <w:bookmarkEnd w:id="0"/>
      <w:r w:rsidRPr="008C3B96">
        <w:rPr>
          <w:rFonts w:ascii="Arial" w:hAnsi="Arial" w:cs="Arial"/>
          <w:color w:val="0000FF"/>
          <w:sz w:val="24"/>
          <w:szCs w:val="24"/>
          <w:highlight w:val="yellow"/>
          <w:shd w:val="clear" w:color="auto" w:fill="FFFF00"/>
          <w:lang w:val="en-AU"/>
        </w:rPr>
        <w:t xml:space="preserve"> </w:t>
      </w:r>
      <w:r w:rsidRPr="008C3B96">
        <w:rPr>
          <w:rFonts w:ascii="Arial" w:hAnsi="Arial" w:cs="Arial"/>
          <w:b/>
          <w:bCs/>
          <w:color w:val="0000FF"/>
          <w:sz w:val="24"/>
          <w:szCs w:val="24"/>
          <w:highlight w:val="cyan"/>
          <w:shd w:val="clear" w:color="auto" w:fill="FFFF00"/>
          <w:lang w:val="en-AU"/>
        </w:rPr>
        <w:t xml:space="preserve">for missed Sunday and weekday homilies, RCIA &amp; Faith formation classes: </w:t>
      </w:r>
      <w:r w:rsidRPr="008C3B96">
        <w:rPr>
          <w:rFonts w:ascii="Arial" w:hAnsi="Arial" w:cs="Arial"/>
          <w:b/>
          <w:bCs/>
          <w:color w:val="0000FF"/>
          <w:sz w:val="24"/>
          <w:szCs w:val="24"/>
          <w:highlight w:val="yellow"/>
          <w:shd w:val="clear" w:color="auto" w:fill="FFFF00"/>
          <w:lang w:val="en-AU"/>
        </w:rPr>
        <w:t xml:space="preserve">Click on the </w:t>
      </w:r>
      <w:r w:rsidRPr="008C3B96">
        <w:rPr>
          <w:rFonts w:ascii="Arial" w:hAnsi="Arial" w:cs="Arial"/>
          <w:b/>
          <w:bCs/>
          <w:color w:val="FF0000"/>
          <w:sz w:val="24"/>
          <w:szCs w:val="24"/>
          <w:highlight w:val="yellow"/>
          <w:shd w:val="clear" w:color="auto" w:fill="FFFF00"/>
          <w:lang w:val="en-AU"/>
        </w:rPr>
        <w:t>link</w:t>
      </w:r>
      <w:r w:rsidRPr="008C3B96">
        <w:rPr>
          <w:rFonts w:ascii="Arial" w:hAnsi="Arial" w:cs="Arial"/>
          <w:b/>
          <w:bCs/>
          <w:color w:val="0000FF"/>
          <w:sz w:val="24"/>
          <w:szCs w:val="24"/>
          <w:highlight w:val="yellow"/>
          <w:shd w:val="clear" w:color="auto" w:fill="FFFF00"/>
          <w:lang w:val="en-AU"/>
        </w:rPr>
        <w:t xml:space="preserve"> given after the name of the saint ,for a short biography</w:t>
      </w:r>
      <w:r w:rsidRPr="008C3B96">
        <w:rPr>
          <w:rFonts w:ascii="Book Antiqua" w:hAnsi="Book Antiqua"/>
          <w:b/>
          <w:bCs/>
          <w:color w:val="FF0000"/>
          <w:sz w:val="24"/>
          <w:szCs w:val="24"/>
          <w:u w:val="single"/>
        </w:rPr>
        <w:t xml:space="preserve"> </w:t>
      </w:r>
      <w:r w:rsidRPr="008C3B96">
        <w:rPr>
          <w:rFonts w:ascii="Book Antiqua" w:hAnsi="Book Antiqua"/>
          <w:b/>
          <w:bCs/>
          <w:sz w:val="24"/>
          <w:szCs w:val="24"/>
          <w:highlight w:val="magenta"/>
          <w:u w:val="single"/>
        </w:rPr>
        <w:t>Jan 3 Monday</w:t>
      </w:r>
      <w:r w:rsidRPr="008C3B96">
        <w:rPr>
          <w:rFonts w:ascii="Book Antiqua" w:hAnsi="Book Antiqua"/>
          <w:b/>
          <w:bCs/>
          <w:sz w:val="24"/>
          <w:szCs w:val="24"/>
          <w:u w:val="single"/>
        </w:rPr>
        <w:t xml:space="preserve"> </w:t>
      </w:r>
      <w:r w:rsidRPr="008C3B96">
        <w:rPr>
          <w:rFonts w:ascii="Book Antiqua" w:hAnsi="Book Antiqua"/>
          <w:b/>
          <w:bCs/>
          <w:color w:val="FF00FF"/>
          <w:sz w:val="24"/>
          <w:szCs w:val="24"/>
          <w:u w:val="single"/>
        </w:rPr>
        <w:t>(The Most Holy Name of Jesus</w:t>
      </w:r>
      <w:r w:rsidRPr="008C3B96">
        <w:rPr>
          <w:rFonts w:ascii="Book Antiqua" w:hAnsi="Book Antiqua"/>
          <w:b/>
          <w:bCs/>
          <w:sz w:val="24"/>
          <w:szCs w:val="24"/>
          <w:u w:val="single"/>
        </w:rPr>
        <w:t>):</w:t>
      </w:r>
      <w:r w:rsidRPr="008C3B96">
        <w:rPr>
          <w:sz w:val="24"/>
          <w:szCs w:val="24"/>
        </w:rPr>
        <w:t xml:space="preserve"> </w:t>
      </w:r>
      <w:hyperlink r:id="rId6" w:history="1">
        <w:r w:rsidRPr="008C3B96">
          <w:rPr>
            <w:rStyle w:val="Hyperlink"/>
            <w:rFonts w:ascii="Book Antiqua" w:hAnsi="Book Antiqua"/>
            <w:b/>
            <w:bCs/>
            <w:i/>
            <w:iCs/>
            <w:sz w:val="24"/>
            <w:szCs w:val="24"/>
          </w:rPr>
          <w:t>https://www.franciscanmedia.org/saint-of-the-day/most-holy-name-of-jesus</w:t>
        </w:r>
      </w:hyperlink>
      <w:r w:rsidRPr="008C3B96">
        <w:rPr>
          <w:rFonts w:ascii="Book Antiqua" w:hAnsi="Book Antiqua"/>
          <w:b/>
          <w:bCs/>
          <w:sz w:val="24"/>
          <w:szCs w:val="24"/>
          <w:u w:val="single"/>
        </w:rPr>
        <w:t xml:space="preserve">  </w:t>
      </w:r>
      <w:r w:rsidRPr="008C3B96">
        <w:rPr>
          <w:rFonts w:ascii="Book Antiqua" w:hAnsi="Book Antiqua"/>
          <w:b/>
          <w:sz w:val="24"/>
          <w:szCs w:val="24"/>
          <w:u w:val="single"/>
        </w:rPr>
        <w:t xml:space="preserve">Mt 4: 12-17, 23-25: </w:t>
      </w:r>
      <w:r w:rsidRPr="008C3B96">
        <w:rPr>
          <w:rFonts w:ascii="Book Antiqua" w:hAnsi="Book Antiqua"/>
          <w:i/>
          <w:sz w:val="24"/>
          <w:szCs w:val="24"/>
        </w:rPr>
        <w:t xml:space="preserve">12 Now when he heard that John had been arrested, he withdrew into Galilee; 13 and leaving Nazareth he went and dwelt in Capernaum by the sea, in the territory of Zebulon and Naphtali, 14 that what was spoken by the prophet Isaiah might be fulfilled: 15 "The land of Zebulon and the land of Naphtali, toward the sea, across the Jordan, Galilee of the Gentiles -- 16 the people who sat in darkness have seen a great light, and for those who sat in the region and shadow of death  light has dawned." 17 From that time Jesus began to preach, saying, "Repent, for the kingdom of heaven is at hand." He went around all of Galilee, teaching in their synagogues, </w:t>
      </w:r>
      <w:hyperlink r:id="rId7" w:anchor="foot11#foot11" w:history="1">
        <w:r w:rsidRPr="008C3B96">
          <w:rPr>
            <w:rStyle w:val="NormalWebChar3"/>
            <w:rFonts w:ascii="Book Antiqua" w:eastAsia="Calibri" w:hAnsi="Book Antiqua"/>
            <w:i/>
            <w:vertAlign w:val="superscript"/>
          </w:rPr>
          <w:t>11</w:t>
        </w:r>
      </w:hyperlink>
      <w:r w:rsidRPr="008C3B96">
        <w:rPr>
          <w:rFonts w:ascii="Book Antiqua" w:hAnsi="Book Antiqua"/>
          <w:i/>
          <w:sz w:val="24"/>
          <w:szCs w:val="24"/>
        </w:rPr>
        <w:t xml:space="preserve"> proclaiming the gospel of the kingdom, and curing every disease and illness among the people. 24 </w:t>
      </w:r>
      <w:hyperlink r:id="rId8" w:anchor="foot12#foot12" w:history="1">
        <w:r w:rsidRPr="008C3B96">
          <w:rPr>
            <w:rStyle w:val="NormalWebChar3"/>
            <w:rFonts w:ascii="Book Antiqua" w:eastAsia="Calibri" w:hAnsi="Book Antiqua"/>
            <w:i/>
            <w:vertAlign w:val="superscript"/>
          </w:rPr>
          <w:t>12</w:t>
        </w:r>
      </w:hyperlink>
      <w:r w:rsidRPr="008C3B96">
        <w:rPr>
          <w:rFonts w:ascii="Book Antiqua" w:hAnsi="Book Antiqua"/>
          <w:i/>
          <w:sz w:val="24"/>
          <w:szCs w:val="24"/>
        </w:rPr>
        <w:t xml:space="preserve"> His fame spread to all of Syria, and they brought to him all who were sick with various diseases and racked with pain, those who were possessed, lunatics, and paralytics, and he cured them. 25 And great crowds from Galilee, the Decapolis, </w:t>
      </w:r>
      <w:hyperlink r:id="rId9" w:anchor="foot13#foot13" w:history="1">
        <w:r w:rsidRPr="008C3B96">
          <w:rPr>
            <w:rStyle w:val="NormalWebChar3"/>
            <w:rFonts w:ascii="Book Antiqua" w:eastAsia="Calibri" w:hAnsi="Book Antiqua"/>
            <w:i/>
            <w:vertAlign w:val="superscript"/>
          </w:rPr>
          <w:t>13</w:t>
        </w:r>
      </w:hyperlink>
      <w:r w:rsidRPr="008C3B96">
        <w:rPr>
          <w:rFonts w:ascii="Book Antiqua" w:hAnsi="Book Antiqua"/>
          <w:i/>
          <w:sz w:val="24"/>
          <w:szCs w:val="24"/>
        </w:rPr>
        <w:t xml:space="preserve"> Jerusalem, and Judea, and from beyond the Jordan followed him. </w:t>
      </w:r>
      <w:r w:rsidRPr="008C3B96">
        <w:rPr>
          <w:rFonts w:ascii="Book Antiqua" w:hAnsi="Book Antiqua"/>
          <w:b/>
          <w:bCs/>
          <w:color w:val="FF0000"/>
          <w:sz w:val="24"/>
          <w:szCs w:val="24"/>
          <w:u w:val="single"/>
        </w:rPr>
        <w:t>Additional reflections</w:t>
      </w:r>
      <w:r w:rsidRPr="008C3B96">
        <w:rPr>
          <w:rStyle w:val="Emphasis"/>
          <w:color w:val="0000FF"/>
          <w:sz w:val="24"/>
          <w:szCs w:val="24"/>
        </w:rPr>
        <w:t xml:space="preserve">: </w:t>
      </w:r>
      <w:hyperlink r:id="rId10" w:history="1">
        <w:r w:rsidRPr="008C3B96">
          <w:rPr>
            <w:rStyle w:val="Hyperlink"/>
            <w:i/>
            <w:iCs/>
            <w:sz w:val="24"/>
            <w:szCs w:val="24"/>
          </w:rPr>
          <w:t>https://bible.</w:t>
        </w:r>
        <w:r w:rsidRPr="008C3B96">
          <w:rPr>
            <w:rStyle w:val="Hyperlink"/>
            <w:b/>
            <w:bCs/>
            <w:i/>
            <w:iCs/>
            <w:sz w:val="24"/>
            <w:szCs w:val="24"/>
            <w:highlight w:val="yellow"/>
          </w:rPr>
          <w:t>usccb.org</w:t>
        </w:r>
        <w:r w:rsidRPr="008C3B96">
          <w:rPr>
            <w:rStyle w:val="Hyperlink"/>
            <w:i/>
            <w:iCs/>
            <w:sz w:val="24"/>
            <w:szCs w:val="24"/>
          </w:rPr>
          <w:t>/podcasts/video</w:t>
        </w:r>
      </w:hyperlink>
      <w:r w:rsidRPr="008C3B96">
        <w:rPr>
          <w:rStyle w:val="Strong"/>
          <w:i/>
          <w:iCs/>
          <w:color w:val="0000FF"/>
          <w:sz w:val="24"/>
          <w:szCs w:val="24"/>
        </w:rPr>
        <w:t>;</w:t>
      </w:r>
      <w:r w:rsidRPr="008C3B96">
        <w:rPr>
          <w:sz w:val="24"/>
          <w:szCs w:val="24"/>
        </w:rPr>
        <w:t xml:space="preserve"> </w:t>
      </w:r>
      <w:hyperlink r:id="rId11" w:history="1">
        <w:r w:rsidRPr="008C3B96">
          <w:rPr>
            <w:rStyle w:val="Hyperlink"/>
            <w:color w:val="FF00FF"/>
            <w:sz w:val="24"/>
            <w:szCs w:val="24"/>
          </w:rPr>
          <w:t>https://</w:t>
        </w:r>
        <w:r w:rsidRPr="008C3B96">
          <w:rPr>
            <w:rStyle w:val="Hyperlink"/>
            <w:b/>
            <w:bCs/>
            <w:color w:val="FF00FF"/>
            <w:sz w:val="24"/>
            <w:szCs w:val="24"/>
            <w:highlight w:val="yellow"/>
          </w:rPr>
          <w:t>catholic-daily</w:t>
        </w:r>
        <w:r w:rsidRPr="008C3B96">
          <w:rPr>
            <w:rStyle w:val="Hyperlink"/>
            <w:color w:val="FF00FF"/>
            <w:sz w:val="24"/>
            <w:szCs w:val="24"/>
            <w:highlight w:val="yellow"/>
          </w:rPr>
          <w:t>-reflection</w:t>
        </w:r>
        <w:r w:rsidRPr="008C3B96">
          <w:rPr>
            <w:rStyle w:val="Hyperlink"/>
            <w:color w:val="FF00FF"/>
            <w:sz w:val="24"/>
            <w:szCs w:val="24"/>
          </w:rPr>
          <w:t>s.com/daily-reflections/</w:t>
        </w:r>
      </w:hyperlink>
      <w:r w:rsidRPr="008C3B96">
        <w:rPr>
          <w:rStyle w:val="Hyperlink"/>
          <w:color w:val="FF00FF"/>
          <w:sz w:val="24"/>
          <w:szCs w:val="24"/>
        </w:rPr>
        <w:t xml:space="preserve">; </w:t>
      </w:r>
      <w:hyperlink r:id="rId12" w:history="1">
        <w:r w:rsidRPr="008C3B96">
          <w:rPr>
            <w:rStyle w:val="Hyperlink"/>
            <w:color w:val="006600"/>
            <w:sz w:val="24"/>
            <w:szCs w:val="24"/>
          </w:rPr>
          <w:t>https://www.</w:t>
        </w:r>
        <w:r w:rsidRPr="008C3B96">
          <w:rPr>
            <w:rStyle w:val="Hyperlink"/>
            <w:b/>
            <w:bCs/>
            <w:color w:val="006600"/>
            <w:sz w:val="24"/>
            <w:szCs w:val="24"/>
            <w:highlight w:val="yellow"/>
          </w:rPr>
          <w:t>epriest</w:t>
        </w:r>
        <w:r w:rsidRPr="008C3B96">
          <w:rPr>
            <w:rStyle w:val="Hyperlink"/>
            <w:color w:val="006600"/>
            <w:sz w:val="24"/>
            <w:szCs w:val="24"/>
            <w:highlight w:val="yellow"/>
          </w:rPr>
          <w:t>.co</w:t>
        </w:r>
        <w:r w:rsidRPr="008C3B96">
          <w:rPr>
            <w:rStyle w:val="Hyperlink"/>
            <w:color w:val="006600"/>
            <w:sz w:val="24"/>
            <w:szCs w:val="24"/>
          </w:rPr>
          <w:t>m/reflections</w:t>
        </w:r>
      </w:hyperlink>
    </w:p>
    <w:p w14:paraId="757CB100" w14:textId="77777777" w:rsidR="00E50A09" w:rsidRPr="008C3B96" w:rsidRDefault="00E50A09" w:rsidP="00E50A09">
      <w:pPr>
        <w:widowControl w:val="0"/>
        <w:autoSpaceDE w:val="0"/>
        <w:autoSpaceDN w:val="0"/>
        <w:adjustRightInd w:val="0"/>
        <w:jc w:val="both"/>
        <w:rPr>
          <w:rFonts w:ascii="Book Antiqua" w:hAnsi="Book Antiqua"/>
          <w:sz w:val="24"/>
          <w:szCs w:val="24"/>
        </w:rPr>
      </w:pPr>
      <w:r w:rsidRPr="008C3B96">
        <w:rPr>
          <w:rFonts w:ascii="Book Antiqua" w:hAnsi="Book Antiqua"/>
          <w:b/>
          <w:sz w:val="24"/>
          <w:szCs w:val="24"/>
          <w:u w:val="single"/>
        </w:rPr>
        <w:t>The context:</w:t>
      </w:r>
      <w:r w:rsidRPr="008C3B96">
        <w:rPr>
          <w:rFonts w:ascii="Book Antiqua" w:hAnsi="Book Antiqua"/>
          <w:sz w:val="24"/>
          <w:szCs w:val="24"/>
        </w:rPr>
        <w:t xml:space="preserve"> Today’s Gospel describes the beginning of Jesus’ mission of preaching and healing in Galilee, an ideal spot because it was the most fertile land in Palestine and well-populated with 204 villages around the Sea of Galilee housing Jews and Gentiles. The Jews there largely belonged to the tribes of Asher, Naphtali, and Zebulon. The people were open to new ideas because they had been exposed to various religious beliefs and the culture of traders from all over the known world. </w:t>
      </w:r>
    </w:p>
    <w:p w14:paraId="4B9F5286" w14:textId="77777777" w:rsidR="00E50A09" w:rsidRPr="008C3B96" w:rsidRDefault="00E50A09" w:rsidP="00E50A09">
      <w:pPr>
        <w:jc w:val="both"/>
        <w:rPr>
          <w:rFonts w:ascii="Book Antiqua" w:hAnsi="Book Antiqua"/>
          <w:sz w:val="24"/>
          <w:szCs w:val="24"/>
        </w:rPr>
      </w:pPr>
      <w:r w:rsidRPr="008C3B96">
        <w:rPr>
          <w:rFonts w:ascii="Book Antiqua" w:hAnsi="Book Antiqua"/>
          <w:sz w:val="24"/>
          <w:szCs w:val="24"/>
          <w:u w:val="single"/>
        </w:rPr>
        <w:t xml:space="preserve"> </w:t>
      </w:r>
      <w:r w:rsidRPr="008C3B96">
        <w:rPr>
          <w:rFonts w:ascii="Book Antiqua" w:hAnsi="Book Antiqua"/>
          <w:b/>
          <w:bCs/>
          <w:sz w:val="24"/>
          <w:szCs w:val="24"/>
          <w:u w:val="single"/>
        </w:rPr>
        <w:t>Preaching the Good News</w:t>
      </w:r>
      <w:r w:rsidRPr="008C3B96">
        <w:rPr>
          <w:rFonts w:ascii="Book Antiqua" w:hAnsi="Book Antiqua"/>
          <w:b/>
          <w:bCs/>
          <w:sz w:val="24"/>
          <w:szCs w:val="24"/>
        </w:rPr>
        <w:t>:</w:t>
      </w:r>
      <w:r w:rsidRPr="008C3B96">
        <w:rPr>
          <w:rFonts w:ascii="Book Antiqua" w:hAnsi="Book Antiqua"/>
          <w:sz w:val="24"/>
          <w:szCs w:val="24"/>
        </w:rPr>
        <w:t xml:space="preserve">  Jesus started preaching the Good News about God the Father and about God’s Kingdom. Since it was God the King’s message, it carried God’s authority and certainty; it was “Good News” because Jesus introduced the hearers to God His Father as a loving, merciful, providing, and forgiving Father Who wanted to save everyone from the bondage of sin. The message also gave the listeners the “Good News” of the Kingdom of God or the rule of God in human lives. Continuation John’s message, Jesus, too, invited the hearers to repentance and the renewal of their lives so that God might start ruling their lives. Matthew identified Jesus’ preaching and healing ministry in Galilee as the fulfillment of the prophecy of Isaiah --  Light to people living in darkness.  </w:t>
      </w:r>
    </w:p>
    <w:p w14:paraId="3A2DAC88" w14:textId="77777777" w:rsidR="00E50A09" w:rsidRPr="008C3B96" w:rsidRDefault="00E50A09" w:rsidP="00E50A09">
      <w:pPr>
        <w:jc w:val="both"/>
        <w:rPr>
          <w:rFonts w:ascii="Book Antiqua" w:hAnsi="Book Antiqua" w:cs="Arial"/>
          <w:b/>
          <w:bCs/>
          <w:sz w:val="28"/>
          <w:szCs w:val="28"/>
          <w:u w:val="single"/>
        </w:rPr>
      </w:pPr>
      <w:r w:rsidRPr="008C3B96">
        <w:rPr>
          <w:rFonts w:ascii="Book Antiqua" w:hAnsi="Book Antiqua"/>
          <w:b/>
          <w:sz w:val="28"/>
          <w:szCs w:val="28"/>
        </w:rPr>
        <w:t xml:space="preserve"> </w:t>
      </w:r>
      <w:r w:rsidRPr="008C3B96">
        <w:rPr>
          <w:rFonts w:ascii="Book Antiqua" w:hAnsi="Book Antiqua"/>
          <w:b/>
          <w:sz w:val="28"/>
          <w:szCs w:val="28"/>
          <w:u w:val="single"/>
        </w:rPr>
        <w:t>Life messages</w:t>
      </w:r>
      <w:r w:rsidRPr="008C3B96">
        <w:rPr>
          <w:rFonts w:ascii="Book Antiqua" w:hAnsi="Book Antiqua"/>
          <w:b/>
          <w:sz w:val="28"/>
          <w:szCs w:val="28"/>
        </w:rPr>
        <w:t>:</w:t>
      </w:r>
      <w:r w:rsidRPr="008C3B96">
        <w:rPr>
          <w:rFonts w:ascii="Book Antiqua" w:hAnsi="Book Antiqua"/>
          <w:sz w:val="28"/>
          <w:szCs w:val="28"/>
        </w:rPr>
        <w:t xml:space="preserve"> 1) As Christians </w:t>
      </w:r>
      <w:r w:rsidRPr="008C3B96">
        <w:rPr>
          <w:rFonts w:ascii="Book Antiqua" w:hAnsi="Book Antiqua"/>
          <w:sz w:val="28"/>
          <w:szCs w:val="28"/>
          <w:u w:val="single"/>
        </w:rPr>
        <w:t>we have been given Jesus’ mission to continue</w:t>
      </w:r>
      <w:r w:rsidRPr="008C3B96">
        <w:rPr>
          <w:rFonts w:ascii="Book Antiqua" w:hAnsi="Book Antiqua"/>
          <w:sz w:val="28"/>
          <w:szCs w:val="28"/>
        </w:rPr>
        <w:t xml:space="preserve">.  2) Hence, </w:t>
      </w:r>
      <w:r w:rsidRPr="008C3B96">
        <w:rPr>
          <w:rFonts w:ascii="Book Antiqua" w:hAnsi="Book Antiqua"/>
          <w:sz w:val="28"/>
          <w:szCs w:val="28"/>
          <w:u w:val="single"/>
        </w:rPr>
        <w:t>our exemplary, transparent lives must be  and so carry our message</w:t>
      </w:r>
      <w:r w:rsidRPr="008C3B96">
        <w:rPr>
          <w:rFonts w:ascii="Book Antiqua" w:hAnsi="Book Antiqua"/>
          <w:sz w:val="28"/>
          <w:szCs w:val="28"/>
        </w:rPr>
        <w:t xml:space="preserve"> radiating the light of Christ’s love, mercy, forgiveness, and spirit of humble and committed service. </w:t>
      </w:r>
      <w:r w:rsidRPr="008C3B96">
        <w:rPr>
          <w:rFonts w:ascii="Book Antiqua" w:hAnsi="Book Antiqua" w:cs="Arial"/>
          <w:sz w:val="28"/>
          <w:szCs w:val="28"/>
        </w:rPr>
        <w:t>(Fr. Tony) (</w:t>
      </w:r>
      <w:hyperlink r:id="rId13" w:history="1">
        <w:r w:rsidRPr="008C3B96">
          <w:rPr>
            <w:rStyle w:val="Hyperlink"/>
            <w:rFonts w:ascii="Book Antiqua" w:hAnsi="Book Antiqua" w:cs="Arial"/>
            <w:i/>
            <w:color w:val="auto"/>
            <w:sz w:val="28"/>
            <w:szCs w:val="28"/>
          </w:rPr>
          <w:t>http://frtonyshomilies.com/</w:t>
        </w:r>
      </w:hyperlink>
      <w:r w:rsidRPr="008C3B96">
        <w:rPr>
          <w:rFonts w:ascii="Book Antiqua" w:hAnsi="Book Antiqua" w:cs="Arial"/>
          <w:i/>
          <w:sz w:val="28"/>
          <w:szCs w:val="28"/>
        </w:rPr>
        <w:t>) L/22</w:t>
      </w:r>
    </w:p>
    <w:p w14:paraId="0540ACAF" w14:textId="77777777" w:rsidR="00E50A09" w:rsidRPr="008C3B96" w:rsidRDefault="00E50A09" w:rsidP="00E50A09">
      <w:pPr>
        <w:jc w:val="both"/>
        <w:rPr>
          <w:rStyle w:val="Hyperlink"/>
          <w:color w:val="006600"/>
          <w:sz w:val="24"/>
          <w:szCs w:val="24"/>
        </w:rPr>
      </w:pPr>
      <w:r w:rsidRPr="008C3B96">
        <w:rPr>
          <w:rFonts w:ascii="Book Antiqua" w:hAnsi="Book Antiqua"/>
          <w:b/>
          <w:bCs/>
          <w:sz w:val="24"/>
          <w:szCs w:val="24"/>
          <w:highlight w:val="magenta"/>
          <w:u w:val="single"/>
        </w:rPr>
        <w:lastRenderedPageBreak/>
        <w:t>Jan 4 Tuesday</w:t>
      </w:r>
      <w:r w:rsidRPr="008C3B96">
        <w:rPr>
          <w:rFonts w:ascii="Book Antiqua" w:hAnsi="Book Antiqua"/>
          <w:b/>
          <w:bCs/>
          <w:sz w:val="24"/>
          <w:szCs w:val="24"/>
          <w:u w:val="single"/>
        </w:rPr>
        <w:t xml:space="preserve"> </w:t>
      </w:r>
      <w:r w:rsidRPr="008C3B96">
        <w:rPr>
          <w:rFonts w:ascii="Book Antiqua" w:hAnsi="Book Antiqua"/>
          <w:b/>
          <w:bCs/>
          <w:color w:val="FF00FF"/>
          <w:sz w:val="24"/>
          <w:szCs w:val="24"/>
          <w:u w:val="single"/>
        </w:rPr>
        <w:t>(St. Elizabeth Ann Seton, USA , Religious</w:t>
      </w:r>
      <w:r w:rsidRPr="008C3B96">
        <w:rPr>
          <w:rFonts w:ascii="Book Antiqua" w:hAnsi="Book Antiqua"/>
          <w:b/>
          <w:bCs/>
          <w:sz w:val="24"/>
          <w:szCs w:val="24"/>
          <w:u w:val="single"/>
        </w:rPr>
        <w:t xml:space="preserve"> </w:t>
      </w:r>
      <w:hyperlink r:id="rId14" w:history="1">
        <w:r w:rsidRPr="008C3B96">
          <w:rPr>
            <w:rStyle w:val="Hyperlink"/>
            <w:rFonts w:ascii="Book Antiqua" w:hAnsi="Book Antiqua"/>
            <w:b/>
            <w:bCs/>
            <w:i/>
            <w:iCs/>
            <w:sz w:val="24"/>
            <w:szCs w:val="24"/>
          </w:rPr>
          <w:t>https://www.franciscanmedia.org/saint-of-the-day/saint-elizabeth-ann-seton</w:t>
        </w:r>
      </w:hyperlink>
      <w:r w:rsidRPr="008C3B96">
        <w:rPr>
          <w:rFonts w:ascii="Book Antiqua" w:hAnsi="Book Antiqua"/>
          <w:b/>
          <w:bCs/>
          <w:i/>
          <w:iCs/>
          <w:sz w:val="24"/>
          <w:szCs w:val="24"/>
          <w:u w:val="single"/>
        </w:rPr>
        <w:t xml:space="preserve"> :</w:t>
      </w:r>
      <w:r w:rsidRPr="008C3B96">
        <w:rPr>
          <w:rFonts w:ascii="Book Antiqua" w:hAnsi="Book Antiqua"/>
          <w:b/>
          <w:sz w:val="24"/>
          <w:szCs w:val="24"/>
          <w:u w:val="single"/>
        </w:rPr>
        <w:t xml:space="preserve"> Mk 6: 34-44: </w:t>
      </w:r>
      <w:r w:rsidRPr="008C3B96">
        <w:rPr>
          <w:rFonts w:ascii="Book Antiqua" w:hAnsi="Book Antiqua"/>
          <w:i/>
          <w:sz w:val="24"/>
          <w:szCs w:val="24"/>
        </w:rPr>
        <w:t xml:space="preserve">34 As he went ashore he saw a great throng, and he had compassion on them, because they were like sheep without a shepherd; and he began to teach them many things. 35 And when it grew late, his disciples came to him and said, "This is a lonely place, and the hour is now late; 36 send them away, to go into the country and villages round about and buy themselves something to eat." 37 But he answered them, "You give them something to eat." And they said to him, "Shall we go and buy two hundred denarii worth of bread, and give it to them to eat?" 38 And he said to them, "How many loaves have you? Go and see." And when they had found out, they said, "Five, and two fish." 39 Then he commanded them all to sit down by companies upon the green grass. 40 So they sat down in groups, by hundreds and by fifties. 41 And taking the five loaves and the two fish he looked up to heaven, and blessed, and broke the loaves, and gave them to the disciples to set before the people; and he divided the two fish among them all. 42 And they all ate and were satisfied. 43 And they took up twelve baskets full of broken pieces and of the fish. 44 And those who ate the loaves were five thousand men. </w:t>
      </w:r>
      <w:r w:rsidRPr="008C3B96">
        <w:rPr>
          <w:rFonts w:ascii="Book Antiqua" w:hAnsi="Book Antiqua"/>
          <w:b/>
          <w:bCs/>
          <w:color w:val="FF0000"/>
          <w:sz w:val="24"/>
          <w:szCs w:val="24"/>
          <w:u w:val="single"/>
        </w:rPr>
        <w:t>Additional reflections</w:t>
      </w:r>
      <w:r w:rsidRPr="008C3B96">
        <w:rPr>
          <w:rStyle w:val="Emphasis"/>
          <w:color w:val="0000FF"/>
          <w:sz w:val="24"/>
          <w:szCs w:val="24"/>
        </w:rPr>
        <w:t xml:space="preserve">: </w:t>
      </w:r>
      <w:hyperlink r:id="rId15" w:history="1">
        <w:r w:rsidRPr="008C3B96">
          <w:rPr>
            <w:rStyle w:val="Hyperlink"/>
            <w:i/>
            <w:iCs/>
            <w:sz w:val="24"/>
            <w:szCs w:val="24"/>
          </w:rPr>
          <w:t>https://bible.</w:t>
        </w:r>
        <w:r w:rsidRPr="008C3B96">
          <w:rPr>
            <w:rStyle w:val="Hyperlink"/>
            <w:b/>
            <w:bCs/>
            <w:i/>
            <w:iCs/>
            <w:sz w:val="24"/>
            <w:szCs w:val="24"/>
            <w:highlight w:val="yellow"/>
          </w:rPr>
          <w:t>usccb.org</w:t>
        </w:r>
        <w:r w:rsidRPr="008C3B96">
          <w:rPr>
            <w:rStyle w:val="Hyperlink"/>
            <w:i/>
            <w:iCs/>
            <w:sz w:val="24"/>
            <w:szCs w:val="24"/>
          </w:rPr>
          <w:t>/podcasts/video</w:t>
        </w:r>
      </w:hyperlink>
      <w:r w:rsidRPr="008C3B96">
        <w:rPr>
          <w:rStyle w:val="Strong"/>
          <w:i/>
          <w:iCs/>
          <w:color w:val="0000FF"/>
          <w:sz w:val="24"/>
          <w:szCs w:val="24"/>
        </w:rPr>
        <w:t>;</w:t>
      </w:r>
      <w:r w:rsidRPr="008C3B96">
        <w:rPr>
          <w:sz w:val="24"/>
          <w:szCs w:val="24"/>
        </w:rPr>
        <w:t xml:space="preserve"> </w:t>
      </w:r>
      <w:hyperlink r:id="rId16" w:history="1">
        <w:r w:rsidRPr="008C3B96">
          <w:rPr>
            <w:rStyle w:val="Hyperlink"/>
            <w:color w:val="FF00FF"/>
            <w:sz w:val="24"/>
            <w:szCs w:val="24"/>
          </w:rPr>
          <w:t>https://</w:t>
        </w:r>
        <w:r w:rsidRPr="008C3B96">
          <w:rPr>
            <w:rStyle w:val="Hyperlink"/>
            <w:b/>
            <w:bCs/>
            <w:color w:val="FF00FF"/>
            <w:sz w:val="24"/>
            <w:szCs w:val="24"/>
            <w:highlight w:val="yellow"/>
          </w:rPr>
          <w:t>catholic-daily</w:t>
        </w:r>
        <w:r w:rsidRPr="008C3B96">
          <w:rPr>
            <w:rStyle w:val="Hyperlink"/>
            <w:color w:val="FF00FF"/>
            <w:sz w:val="24"/>
            <w:szCs w:val="24"/>
            <w:highlight w:val="yellow"/>
          </w:rPr>
          <w:t>-reflection</w:t>
        </w:r>
        <w:r w:rsidRPr="008C3B96">
          <w:rPr>
            <w:rStyle w:val="Hyperlink"/>
            <w:color w:val="FF00FF"/>
            <w:sz w:val="24"/>
            <w:szCs w:val="24"/>
          </w:rPr>
          <w:t>s.com/daily-reflections/</w:t>
        </w:r>
      </w:hyperlink>
      <w:r w:rsidRPr="008C3B96">
        <w:rPr>
          <w:rStyle w:val="Hyperlink"/>
          <w:color w:val="FF00FF"/>
          <w:sz w:val="24"/>
          <w:szCs w:val="24"/>
        </w:rPr>
        <w:t xml:space="preserve">; </w:t>
      </w:r>
      <w:hyperlink r:id="rId17" w:history="1">
        <w:r w:rsidRPr="008C3B96">
          <w:rPr>
            <w:rStyle w:val="Hyperlink"/>
            <w:color w:val="006600"/>
            <w:sz w:val="24"/>
            <w:szCs w:val="24"/>
          </w:rPr>
          <w:t>https://www.</w:t>
        </w:r>
        <w:r w:rsidRPr="008C3B96">
          <w:rPr>
            <w:rStyle w:val="Hyperlink"/>
            <w:b/>
            <w:bCs/>
            <w:color w:val="006600"/>
            <w:sz w:val="24"/>
            <w:szCs w:val="24"/>
            <w:highlight w:val="yellow"/>
          </w:rPr>
          <w:t>epriest</w:t>
        </w:r>
        <w:r w:rsidRPr="008C3B96">
          <w:rPr>
            <w:rStyle w:val="Hyperlink"/>
            <w:color w:val="006600"/>
            <w:sz w:val="24"/>
            <w:szCs w:val="24"/>
            <w:highlight w:val="yellow"/>
          </w:rPr>
          <w:t>.co</w:t>
        </w:r>
        <w:r w:rsidRPr="008C3B96">
          <w:rPr>
            <w:rStyle w:val="Hyperlink"/>
            <w:color w:val="006600"/>
            <w:sz w:val="24"/>
            <w:szCs w:val="24"/>
          </w:rPr>
          <w:t>m/reflections</w:t>
        </w:r>
      </w:hyperlink>
    </w:p>
    <w:p w14:paraId="1D2D6FCC" w14:textId="77777777" w:rsidR="00E50A09" w:rsidRPr="008C3B96" w:rsidRDefault="00E50A09" w:rsidP="00E50A09">
      <w:pPr>
        <w:pStyle w:val="HTMLPreformatted"/>
        <w:jc w:val="both"/>
        <w:rPr>
          <w:rFonts w:ascii="Book Antiqua" w:hAnsi="Book Antiqua"/>
          <w:sz w:val="24"/>
          <w:szCs w:val="24"/>
        </w:rPr>
      </w:pPr>
      <w:r w:rsidRPr="008C3B96">
        <w:rPr>
          <w:rFonts w:ascii="Book Antiqua" w:hAnsi="Book Antiqua"/>
          <w:b/>
          <w:sz w:val="24"/>
          <w:szCs w:val="24"/>
          <w:u w:val="single"/>
        </w:rPr>
        <w:t>The context:</w:t>
      </w:r>
      <w:r w:rsidRPr="008C3B96">
        <w:rPr>
          <w:rFonts w:ascii="Book Antiqua" w:hAnsi="Book Antiqua"/>
          <w:sz w:val="24"/>
          <w:szCs w:val="24"/>
        </w:rPr>
        <w:t xml:space="preserve"> Today’s Gospel describes Jesus’ miraculous feeding of a great multitude. The story is told in all four Gospels and serves as Jesus’ way of introducing to those present a merciful and providing God. Through God’s power, </w:t>
      </w:r>
      <w:r w:rsidRPr="008C3B96">
        <w:rPr>
          <w:rFonts w:ascii="Book Antiqua" w:hAnsi="Book Antiqua" w:cs="Helvetica"/>
          <w:sz w:val="24"/>
          <w:szCs w:val="24"/>
        </w:rPr>
        <w:t xml:space="preserve">Elijah gave the widow, each day, just enough to meet her needs (1 Kgs 17:13-16). Jesus, on the other hand, gives generously and abundantly. </w:t>
      </w:r>
      <w:r w:rsidRPr="008C3B96">
        <w:rPr>
          <w:rFonts w:ascii="Book Antiqua" w:hAnsi="Book Antiqua"/>
          <w:sz w:val="24"/>
          <w:szCs w:val="24"/>
        </w:rPr>
        <w:t>This miraculous feeding was meant to remind people of God's provision of manna in the wilderness and to prefigure the true Heavenly Bread, which Jesus would offer His followers, for Jesus performed this miracle just before promising the Sacrament of the Eucharist for our spiritual feeding.</w:t>
      </w:r>
    </w:p>
    <w:p w14:paraId="73269DC1" w14:textId="77777777" w:rsidR="00E50A09" w:rsidRPr="008C3B96" w:rsidRDefault="00E50A09" w:rsidP="00E50A09">
      <w:pPr>
        <w:pStyle w:val="NormalWeb"/>
        <w:jc w:val="both"/>
        <w:rPr>
          <w:rFonts w:ascii="Book Antiqua" w:hAnsi="Book Antiqua"/>
        </w:rPr>
      </w:pPr>
      <w:r w:rsidRPr="008C3B96">
        <w:rPr>
          <w:rFonts w:ascii="Book Antiqua" w:hAnsi="Book Antiqua"/>
        </w:rPr>
        <w:t xml:space="preserve">While teaching, Jesus took pity on the growing physical hunger of those </w:t>
      </w:r>
      <w:proofErr w:type="gramStart"/>
      <w:r w:rsidRPr="008C3B96">
        <w:rPr>
          <w:rFonts w:ascii="Book Antiqua" w:hAnsi="Book Antiqua"/>
        </w:rPr>
        <w:t>listening, and</w:t>
      </w:r>
      <w:proofErr w:type="gramEnd"/>
      <w:r w:rsidRPr="008C3B96">
        <w:rPr>
          <w:rFonts w:ascii="Book Antiqua" w:hAnsi="Book Antiqua"/>
        </w:rPr>
        <w:t xml:space="preserve"> challenged the apostles to feed them. But they had with them only five loaves of bread and two dried fish. Jesus took these, said a prayer of blessing, broke them, and asked the apostles to distribute them till the hungry people were fully satisfied. Since it was mid-April, springtime in Israel, the people could sit comfortably on green grass in their groups of hundreds and fifties. After serving a generous meal which satisfied all, the Apostles collected twelve wicker baskets of leftover bread and fish pieces, a vivid proof and reminder of God’s generosity in giving and a warning to all of us not to waste God’s blessings.  </w:t>
      </w:r>
    </w:p>
    <w:p w14:paraId="2B7EDB3E" w14:textId="77777777" w:rsidR="00E50A09" w:rsidRPr="008C3B96" w:rsidRDefault="00E50A09" w:rsidP="00E50A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sz w:val="24"/>
          <w:szCs w:val="24"/>
        </w:rPr>
      </w:pPr>
      <w:r w:rsidRPr="008C3B96">
        <w:rPr>
          <w:rFonts w:ascii="Book Antiqua" w:hAnsi="Book Antiqua"/>
          <w:b/>
          <w:sz w:val="24"/>
          <w:szCs w:val="24"/>
          <w:u w:val="single"/>
        </w:rPr>
        <w:t>Life messages</w:t>
      </w:r>
      <w:r w:rsidRPr="008C3B96">
        <w:rPr>
          <w:rFonts w:ascii="Book Antiqua" w:hAnsi="Book Antiqua"/>
          <w:sz w:val="24"/>
          <w:szCs w:val="24"/>
        </w:rPr>
        <w:t xml:space="preserve">: 1) We may not be able to feed the hungry millions in the world, but today’s Gospel challenges us to </w:t>
      </w:r>
      <w:r w:rsidRPr="008C3B96">
        <w:rPr>
          <w:rFonts w:ascii="Book Antiqua" w:hAnsi="Book Antiqua"/>
          <w:sz w:val="24"/>
          <w:szCs w:val="24"/>
          <w:u w:val="single"/>
        </w:rPr>
        <w:t>do our humble share in alleviating hunger and poverty in our neighborhood.</w:t>
      </w:r>
      <w:r w:rsidRPr="008C3B96">
        <w:rPr>
          <w:rFonts w:ascii="Book Antiqua" w:hAnsi="Book Antiqua"/>
          <w:sz w:val="24"/>
          <w:szCs w:val="24"/>
        </w:rPr>
        <w:t xml:space="preserve"> </w:t>
      </w:r>
      <w:r w:rsidRPr="008C3B96">
        <w:rPr>
          <w:rFonts w:ascii="Book Antiqua" w:hAnsi="Book Antiqua"/>
          <w:sz w:val="24"/>
          <w:szCs w:val="24"/>
          <w:u w:val="single"/>
        </w:rPr>
        <w:t xml:space="preserve">God will amplify our little contributions </w:t>
      </w:r>
      <w:r w:rsidRPr="008C3B96">
        <w:rPr>
          <w:rFonts w:ascii="Book Antiqua" w:hAnsi="Book Antiqua"/>
          <w:sz w:val="24"/>
          <w:szCs w:val="24"/>
        </w:rPr>
        <w:t>and reward our good will and generosity. 2) We need to be thankful to God for miraculously giving us our daily spiritual bread in the Holy Eucharist Fr. Tony</w:t>
      </w:r>
      <w:r w:rsidRPr="008C3B96">
        <w:rPr>
          <w:i/>
          <w:iCs/>
          <w:sz w:val="24"/>
          <w:szCs w:val="24"/>
        </w:rPr>
        <w:t>(</w:t>
      </w:r>
      <w:hyperlink r:id="rId18" w:history="1">
        <w:r w:rsidRPr="008C3B96">
          <w:rPr>
            <w:rStyle w:val="Hyperlink"/>
            <w:i/>
            <w:iCs/>
            <w:sz w:val="24"/>
            <w:szCs w:val="24"/>
          </w:rPr>
          <w:t>http://frtonyshomilies.com/</w:t>
        </w:r>
      </w:hyperlink>
      <w:r w:rsidRPr="008C3B96">
        <w:rPr>
          <w:i/>
          <w:iCs/>
          <w:sz w:val="24"/>
          <w:szCs w:val="24"/>
        </w:rPr>
        <w:t>)</w:t>
      </w:r>
      <w:r w:rsidRPr="008C3B96">
        <w:rPr>
          <w:rFonts w:hint="eastAsia"/>
          <w:i/>
          <w:iCs/>
          <w:sz w:val="24"/>
          <w:szCs w:val="24"/>
        </w:rPr>
        <w:t> </w:t>
      </w:r>
      <w:r w:rsidRPr="008C3B96">
        <w:rPr>
          <w:i/>
          <w:iCs/>
          <w:sz w:val="24"/>
          <w:szCs w:val="24"/>
        </w:rPr>
        <w:t>L/22</w:t>
      </w:r>
    </w:p>
    <w:p w14:paraId="3CADA32E" w14:textId="77777777" w:rsidR="00E50A09" w:rsidRPr="008C3B96" w:rsidRDefault="00E50A09" w:rsidP="00E50A09">
      <w:pPr>
        <w:jc w:val="both"/>
        <w:rPr>
          <w:rStyle w:val="Hyperlink"/>
          <w:color w:val="006600"/>
          <w:sz w:val="24"/>
          <w:szCs w:val="24"/>
        </w:rPr>
      </w:pPr>
      <w:r w:rsidRPr="008C3B96">
        <w:rPr>
          <w:rFonts w:ascii="Book Antiqua" w:hAnsi="Book Antiqua"/>
          <w:b/>
          <w:bCs/>
          <w:sz w:val="24"/>
          <w:szCs w:val="24"/>
          <w:highlight w:val="magenta"/>
          <w:u w:val="single"/>
        </w:rPr>
        <w:lastRenderedPageBreak/>
        <w:t>Jan 5 Wednesday</w:t>
      </w:r>
      <w:r w:rsidRPr="008C3B96">
        <w:rPr>
          <w:rFonts w:ascii="Book Antiqua" w:hAnsi="Book Antiqua"/>
          <w:b/>
          <w:bCs/>
          <w:sz w:val="24"/>
          <w:szCs w:val="24"/>
          <w:u w:val="single"/>
        </w:rPr>
        <w:t xml:space="preserve"> </w:t>
      </w:r>
      <w:r w:rsidRPr="008C3B96">
        <w:rPr>
          <w:rFonts w:ascii="Book Antiqua" w:hAnsi="Book Antiqua"/>
          <w:b/>
          <w:bCs/>
          <w:color w:val="FF00FF"/>
          <w:sz w:val="24"/>
          <w:szCs w:val="24"/>
          <w:u w:val="single"/>
        </w:rPr>
        <w:t xml:space="preserve">(St. John Neumann, U. S. A., Bishop) </w:t>
      </w:r>
      <w:hyperlink r:id="rId19" w:history="1">
        <w:r w:rsidRPr="008C3B96">
          <w:rPr>
            <w:rStyle w:val="Hyperlink"/>
            <w:rFonts w:ascii="Book Antiqua" w:hAnsi="Book Antiqua"/>
            <w:b/>
            <w:bCs/>
            <w:i/>
            <w:iCs/>
            <w:sz w:val="24"/>
            <w:szCs w:val="24"/>
          </w:rPr>
          <w:t>https://www.franciscanmedia.org/saint-of-the-day/saint-john-neumann</w:t>
        </w:r>
      </w:hyperlink>
      <w:r w:rsidRPr="008C3B96">
        <w:rPr>
          <w:rFonts w:ascii="Book Antiqua" w:hAnsi="Book Antiqua"/>
          <w:b/>
          <w:bCs/>
          <w:color w:val="FF00FF"/>
          <w:sz w:val="24"/>
          <w:szCs w:val="24"/>
          <w:u w:val="single"/>
        </w:rPr>
        <w:t xml:space="preserve"> </w:t>
      </w:r>
      <w:r w:rsidRPr="008C3B96">
        <w:rPr>
          <w:rFonts w:ascii="Book Antiqua" w:hAnsi="Book Antiqua"/>
          <w:b/>
          <w:bCs/>
          <w:sz w:val="24"/>
          <w:szCs w:val="24"/>
          <w:u w:val="single"/>
        </w:rPr>
        <w:t xml:space="preserve">: </w:t>
      </w:r>
      <w:r w:rsidRPr="008C3B96">
        <w:rPr>
          <w:rFonts w:ascii="Book Antiqua" w:hAnsi="Book Antiqua"/>
          <w:b/>
          <w:sz w:val="24"/>
          <w:szCs w:val="24"/>
          <w:u w:val="single"/>
        </w:rPr>
        <w:t xml:space="preserve">Mk 6: 45-52: </w:t>
      </w:r>
      <w:r w:rsidRPr="008C3B96">
        <w:rPr>
          <w:rFonts w:ascii="Book Antiqua" w:hAnsi="Book Antiqua"/>
          <w:i/>
          <w:sz w:val="24"/>
          <w:szCs w:val="24"/>
        </w:rPr>
        <w:t xml:space="preserve">45 Immediately he made his disciples get into the boat and go before him to the other side, to Bethsaida, while he dismissed the crowd. 46 And after he had taken leave of them, he went up on the mountain to pray. 47 And when evening came, the boat was out on the sea, and he was alone on the land. 48 And he saw that they were making headway painfully, for the wind was against them. And about the fourth watch of the </w:t>
      </w:r>
      <w:proofErr w:type="gramStart"/>
      <w:r w:rsidRPr="008C3B96">
        <w:rPr>
          <w:rFonts w:ascii="Book Antiqua" w:hAnsi="Book Antiqua"/>
          <w:i/>
          <w:sz w:val="24"/>
          <w:szCs w:val="24"/>
        </w:rPr>
        <w:t>night</w:t>
      </w:r>
      <w:proofErr w:type="gramEnd"/>
      <w:r w:rsidRPr="008C3B96">
        <w:rPr>
          <w:rFonts w:ascii="Book Antiqua" w:hAnsi="Book Antiqua"/>
          <w:i/>
          <w:sz w:val="24"/>
          <w:szCs w:val="24"/>
        </w:rPr>
        <w:t xml:space="preserve"> he came to them, walking on the sea. He meant to pass by them, 49 but when they saw him walking on the </w:t>
      </w:r>
      <w:proofErr w:type="gramStart"/>
      <w:r w:rsidRPr="008C3B96">
        <w:rPr>
          <w:rFonts w:ascii="Book Antiqua" w:hAnsi="Book Antiqua"/>
          <w:i/>
          <w:sz w:val="24"/>
          <w:szCs w:val="24"/>
        </w:rPr>
        <w:t>sea</w:t>
      </w:r>
      <w:proofErr w:type="gramEnd"/>
      <w:r w:rsidRPr="008C3B96">
        <w:rPr>
          <w:rFonts w:ascii="Book Antiqua" w:hAnsi="Book Antiqua"/>
          <w:i/>
          <w:sz w:val="24"/>
          <w:szCs w:val="24"/>
        </w:rPr>
        <w:t xml:space="preserve"> they thought it was a ghost, and cried out; 50 for they all saw him, and were terrified. But immediately he spoke to them and said, "Take heart, it is I; have no fear." 51 And he got into the boat with </w:t>
      </w:r>
      <w:proofErr w:type="gramStart"/>
      <w:r w:rsidRPr="008C3B96">
        <w:rPr>
          <w:rFonts w:ascii="Book Antiqua" w:hAnsi="Book Antiqua"/>
          <w:i/>
          <w:sz w:val="24"/>
          <w:szCs w:val="24"/>
        </w:rPr>
        <w:t>them</w:t>
      </w:r>
      <w:proofErr w:type="gramEnd"/>
      <w:r w:rsidRPr="008C3B96">
        <w:rPr>
          <w:rFonts w:ascii="Book Antiqua" w:hAnsi="Book Antiqua"/>
          <w:i/>
          <w:sz w:val="24"/>
          <w:szCs w:val="24"/>
        </w:rPr>
        <w:t xml:space="preserve"> and the wind ceased. And they were utterly astounded, 52 for they did not understand about the loaves, but their hearts were hardened. </w:t>
      </w:r>
      <w:r w:rsidRPr="008C3B96">
        <w:rPr>
          <w:rFonts w:ascii="Book Antiqua" w:hAnsi="Book Antiqua"/>
          <w:b/>
          <w:bCs/>
          <w:color w:val="FF0000"/>
          <w:sz w:val="24"/>
          <w:szCs w:val="24"/>
          <w:u w:val="single"/>
        </w:rPr>
        <w:t>Additional reflections</w:t>
      </w:r>
      <w:r w:rsidRPr="008C3B96">
        <w:rPr>
          <w:rStyle w:val="Emphasis"/>
          <w:color w:val="0000FF"/>
          <w:sz w:val="24"/>
          <w:szCs w:val="24"/>
        </w:rPr>
        <w:t xml:space="preserve">: </w:t>
      </w:r>
      <w:hyperlink r:id="rId20" w:history="1">
        <w:r w:rsidRPr="008C3B96">
          <w:rPr>
            <w:rStyle w:val="Hyperlink"/>
            <w:i/>
            <w:iCs/>
            <w:sz w:val="24"/>
            <w:szCs w:val="24"/>
          </w:rPr>
          <w:t>https://bible.</w:t>
        </w:r>
        <w:r w:rsidRPr="008C3B96">
          <w:rPr>
            <w:rStyle w:val="Hyperlink"/>
            <w:b/>
            <w:bCs/>
            <w:i/>
            <w:iCs/>
            <w:sz w:val="24"/>
            <w:szCs w:val="24"/>
            <w:highlight w:val="yellow"/>
          </w:rPr>
          <w:t>usccb.org</w:t>
        </w:r>
        <w:r w:rsidRPr="008C3B96">
          <w:rPr>
            <w:rStyle w:val="Hyperlink"/>
            <w:i/>
            <w:iCs/>
            <w:sz w:val="24"/>
            <w:szCs w:val="24"/>
          </w:rPr>
          <w:t>/podcasts/video</w:t>
        </w:r>
      </w:hyperlink>
      <w:r w:rsidRPr="008C3B96">
        <w:rPr>
          <w:rStyle w:val="Strong"/>
          <w:i/>
          <w:iCs/>
          <w:color w:val="0000FF"/>
          <w:sz w:val="24"/>
          <w:szCs w:val="24"/>
        </w:rPr>
        <w:t>;</w:t>
      </w:r>
      <w:r w:rsidRPr="008C3B96">
        <w:rPr>
          <w:sz w:val="24"/>
          <w:szCs w:val="24"/>
        </w:rPr>
        <w:t xml:space="preserve"> </w:t>
      </w:r>
      <w:hyperlink r:id="rId21" w:history="1">
        <w:r w:rsidRPr="008C3B96">
          <w:rPr>
            <w:rStyle w:val="Hyperlink"/>
            <w:color w:val="FF00FF"/>
            <w:sz w:val="24"/>
            <w:szCs w:val="24"/>
          </w:rPr>
          <w:t>https://</w:t>
        </w:r>
        <w:r w:rsidRPr="008C3B96">
          <w:rPr>
            <w:rStyle w:val="Hyperlink"/>
            <w:b/>
            <w:bCs/>
            <w:color w:val="FF00FF"/>
            <w:sz w:val="24"/>
            <w:szCs w:val="24"/>
            <w:highlight w:val="yellow"/>
          </w:rPr>
          <w:t>catholic-daily</w:t>
        </w:r>
        <w:r w:rsidRPr="008C3B96">
          <w:rPr>
            <w:rStyle w:val="Hyperlink"/>
            <w:color w:val="FF00FF"/>
            <w:sz w:val="24"/>
            <w:szCs w:val="24"/>
            <w:highlight w:val="yellow"/>
          </w:rPr>
          <w:t>-reflection</w:t>
        </w:r>
        <w:r w:rsidRPr="008C3B96">
          <w:rPr>
            <w:rStyle w:val="Hyperlink"/>
            <w:color w:val="FF00FF"/>
            <w:sz w:val="24"/>
            <w:szCs w:val="24"/>
          </w:rPr>
          <w:t>s.com/daily-reflections/</w:t>
        </w:r>
      </w:hyperlink>
      <w:r w:rsidRPr="008C3B96">
        <w:rPr>
          <w:rStyle w:val="Hyperlink"/>
          <w:color w:val="FF00FF"/>
          <w:sz w:val="24"/>
          <w:szCs w:val="24"/>
        </w:rPr>
        <w:t xml:space="preserve">; </w:t>
      </w:r>
      <w:hyperlink r:id="rId22" w:history="1">
        <w:r w:rsidRPr="008C3B96">
          <w:rPr>
            <w:rStyle w:val="Hyperlink"/>
            <w:color w:val="006600"/>
            <w:sz w:val="24"/>
            <w:szCs w:val="24"/>
          </w:rPr>
          <w:t>https://www.</w:t>
        </w:r>
        <w:r w:rsidRPr="008C3B96">
          <w:rPr>
            <w:rStyle w:val="Hyperlink"/>
            <w:b/>
            <w:bCs/>
            <w:color w:val="006600"/>
            <w:sz w:val="24"/>
            <w:szCs w:val="24"/>
            <w:highlight w:val="yellow"/>
          </w:rPr>
          <w:t>epriest</w:t>
        </w:r>
        <w:r w:rsidRPr="008C3B96">
          <w:rPr>
            <w:rStyle w:val="Hyperlink"/>
            <w:color w:val="006600"/>
            <w:sz w:val="24"/>
            <w:szCs w:val="24"/>
            <w:highlight w:val="yellow"/>
          </w:rPr>
          <w:t>.co</w:t>
        </w:r>
        <w:r w:rsidRPr="008C3B96">
          <w:rPr>
            <w:rStyle w:val="Hyperlink"/>
            <w:color w:val="006600"/>
            <w:sz w:val="24"/>
            <w:szCs w:val="24"/>
          </w:rPr>
          <w:t>m/reflections</w:t>
        </w:r>
      </w:hyperlink>
    </w:p>
    <w:p w14:paraId="6C59E464" w14:textId="77777777" w:rsidR="00E50A09" w:rsidRPr="008C3B96" w:rsidRDefault="00E50A09" w:rsidP="00E50A09">
      <w:pPr>
        <w:jc w:val="both"/>
        <w:rPr>
          <w:rFonts w:ascii="Book Antiqua" w:hAnsi="Book Antiqua"/>
          <w:sz w:val="24"/>
          <w:szCs w:val="24"/>
          <w:u w:val="single"/>
        </w:rPr>
      </w:pPr>
      <w:r w:rsidRPr="008C3B96">
        <w:rPr>
          <w:rFonts w:ascii="Book Antiqua" w:hAnsi="Book Antiqua"/>
          <w:b/>
          <w:sz w:val="24"/>
          <w:szCs w:val="24"/>
          <w:u w:val="single"/>
        </w:rPr>
        <w:t>The context:</w:t>
      </w:r>
      <w:r w:rsidRPr="008C3B96">
        <w:rPr>
          <w:rFonts w:ascii="Book Antiqua" w:hAnsi="Book Antiqua"/>
          <w:sz w:val="24"/>
          <w:szCs w:val="24"/>
        </w:rPr>
        <w:t xml:space="preserve"> The event presented by today's Gospel is the scene immediately following Jesus' miraculous feeding of the five thousand with five loaves of bread and two fish.  Sensing the danger of being seized by the people and "made King" to lead a revolt against the Romans, Jesus promptly instructed the apostles to leave the place by boat, then dismissed the crowd and went to the mountain to pray in solitude. </w:t>
      </w:r>
    </w:p>
    <w:p w14:paraId="4F9BB182" w14:textId="77777777" w:rsidR="00E50A09" w:rsidRPr="008C3B96" w:rsidRDefault="00E50A09" w:rsidP="00E50A09">
      <w:pPr>
        <w:jc w:val="both"/>
        <w:rPr>
          <w:rFonts w:ascii="Book Antiqua" w:hAnsi="Book Antiqua"/>
          <w:sz w:val="24"/>
          <w:szCs w:val="24"/>
        </w:rPr>
      </w:pPr>
      <w:r w:rsidRPr="008C3B96">
        <w:rPr>
          <w:rFonts w:ascii="Book Antiqua" w:hAnsi="Book Antiqua"/>
          <w:sz w:val="24"/>
          <w:szCs w:val="24"/>
          <w:u w:val="single"/>
        </w:rPr>
        <w:t xml:space="preserve"> A double miracle in the sea</w:t>
      </w:r>
      <w:r w:rsidRPr="008C3B96">
        <w:rPr>
          <w:rFonts w:ascii="Book Antiqua" w:hAnsi="Book Antiqua"/>
          <w:sz w:val="24"/>
          <w:szCs w:val="24"/>
        </w:rPr>
        <w:t xml:space="preserve">:  When the apostles in the boat were several furlongs away from the shore, they faced an unexpected storm on the sea, caused by the rush of hot wind from the desert blowing through the gaps of the Golan Heights onto the Sea of Galilee. Recognizing His Apostles' danger, Jesus went toward their boat, walking on the stormy sea. Jesus calmed the frightened disciples and approached the boat.  As soon as Jesus got into the boat, the storm ceased miraculously, to the great astonishment of the apostles.  </w:t>
      </w:r>
    </w:p>
    <w:p w14:paraId="22F5B8B2" w14:textId="77777777" w:rsidR="00E50A09" w:rsidRPr="008C3B96" w:rsidRDefault="00E50A09" w:rsidP="00E50A09">
      <w:pPr>
        <w:jc w:val="both"/>
        <w:rPr>
          <w:rFonts w:ascii="Book Antiqua" w:hAnsi="Book Antiqua"/>
          <w:sz w:val="24"/>
          <w:szCs w:val="24"/>
        </w:rPr>
      </w:pPr>
      <w:r w:rsidRPr="008C3B96">
        <w:rPr>
          <w:rFonts w:ascii="Book Antiqua" w:hAnsi="Book Antiqua"/>
          <w:b/>
          <w:sz w:val="24"/>
          <w:szCs w:val="24"/>
          <w:u w:val="single"/>
        </w:rPr>
        <w:t>Life messages</w:t>
      </w:r>
      <w:r w:rsidRPr="008C3B96">
        <w:rPr>
          <w:rFonts w:ascii="Book Antiqua" w:hAnsi="Book Antiqua"/>
          <w:sz w:val="24"/>
          <w:szCs w:val="24"/>
        </w:rPr>
        <w:t xml:space="preserve">: 1) </w:t>
      </w:r>
      <w:r w:rsidRPr="008C3B96">
        <w:rPr>
          <w:rFonts w:ascii="Book Antiqua" w:hAnsi="Book Antiqua"/>
          <w:sz w:val="24"/>
          <w:szCs w:val="24"/>
          <w:u w:val="single"/>
        </w:rPr>
        <w:t>Let us approach Jesus with strong Faith in His ability and availability to calm the storms in our lives and in the life of the Church</w:t>
      </w:r>
      <w:r w:rsidRPr="008C3B96">
        <w:rPr>
          <w:rFonts w:ascii="Book Antiqua" w:hAnsi="Book Antiqua"/>
          <w:sz w:val="24"/>
          <w:szCs w:val="24"/>
        </w:rPr>
        <w:t xml:space="preserve">. Church history shows us how Jesus saved the Church from the storms of persecution in the first three centuries, from the storms of heresies in the fifth and sixth centuries, from the storms of moral degradation and the Protestant reformation movement in the sixteenth and seventeenth centuries, and from the storms of clergy sex-abuse scandals in the twentieth and twenty-first centuries. </w:t>
      </w:r>
    </w:p>
    <w:p w14:paraId="47BB50CB" w14:textId="77777777" w:rsidR="00E50A09" w:rsidRPr="008C3B96" w:rsidRDefault="00E50A09" w:rsidP="00E50A09">
      <w:pPr>
        <w:jc w:val="both"/>
        <w:rPr>
          <w:i/>
          <w:iCs/>
          <w:sz w:val="28"/>
          <w:szCs w:val="28"/>
        </w:rPr>
      </w:pPr>
      <w:r w:rsidRPr="008C3B96">
        <w:rPr>
          <w:rFonts w:ascii="Book Antiqua" w:hAnsi="Book Antiqua"/>
          <w:sz w:val="28"/>
          <w:szCs w:val="28"/>
        </w:rPr>
        <w:t xml:space="preserve">2) </w:t>
      </w:r>
      <w:r w:rsidRPr="008C3B96">
        <w:rPr>
          <w:rFonts w:ascii="Book Antiqua" w:hAnsi="Book Antiqua"/>
          <w:sz w:val="28"/>
          <w:szCs w:val="28"/>
          <w:u w:val="single"/>
        </w:rPr>
        <w:t>Let us ask Jesus to protect us when we face storms</w:t>
      </w:r>
      <w:r w:rsidRPr="008C3B96">
        <w:rPr>
          <w:rFonts w:ascii="Book Antiqua" w:hAnsi="Book Antiqua"/>
          <w:sz w:val="28"/>
          <w:szCs w:val="28"/>
        </w:rPr>
        <w:t xml:space="preserve"> of strong temptations, storms of doubts about our religious beliefs, and storms of fear, anxiety, and worries in our personal lives.  Experiencing Jesus’ presence in our lives, let us confess our Faith and call out for Jesus’ help and protection Fr. Tony </w:t>
      </w:r>
      <w:r w:rsidRPr="008C3B96">
        <w:rPr>
          <w:i/>
          <w:iCs/>
          <w:sz w:val="28"/>
          <w:szCs w:val="28"/>
        </w:rPr>
        <w:t>(</w:t>
      </w:r>
      <w:hyperlink r:id="rId23" w:history="1">
        <w:r w:rsidRPr="008C3B96">
          <w:rPr>
            <w:rStyle w:val="Hyperlink"/>
            <w:i/>
            <w:iCs/>
            <w:sz w:val="28"/>
            <w:szCs w:val="28"/>
          </w:rPr>
          <w:t>http://frtonyshomilies.com/</w:t>
        </w:r>
      </w:hyperlink>
      <w:r w:rsidRPr="008C3B96">
        <w:rPr>
          <w:i/>
          <w:iCs/>
          <w:sz w:val="28"/>
          <w:szCs w:val="28"/>
        </w:rPr>
        <w:t>)</w:t>
      </w:r>
      <w:r w:rsidRPr="008C3B96">
        <w:rPr>
          <w:rFonts w:hint="eastAsia"/>
          <w:i/>
          <w:iCs/>
          <w:sz w:val="28"/>
          <w:szCs w:val="28"/>
        </w:rPr>
        <w:t> </w:t>
      </w:r>
      <w:r w:rsidRPr="008C3B96">
        <w:rPr>
          <w:i/>
          <w:iCs/>
          <w:sz w:val="28"/>
          <w:szCs w:val="28"/>
        </w:rPr>
        <w:t>L/22</w:t>
      </w:r>
    </w:p>
    <w:p w14:paraId="78174433" w14:textId="77777777" w:rsidR="00E50A09" w:rsidRPr="008C3B96" w:rsidRDefault="00E50A09" w:rsidP="00E50A09">
      <w:pPr>
        <w:jc w:val="both"/>
        <w:rPr>
          <w:rStyle w:val="Hyperlink"/>
          <w:rFonts w:ascii="Arial" w:hAnsi="Arial" w:cs="Arial"/>
          <w:color w:val="006600"/>
          <w:sz w:val="24"/>
          <w:szCs w:val="24"/>
        </w:rPr>
      </w:pPr>
      <w:r w:rsidRPr="008C3B96">
        <w:rPr>
          <w:rFonts w:ascii="Arial" w:hAnsi="Arial" w:cs="Arial"/>
          <w:b/>
          <w:bCs/>
          <w:sz w:val="24"/>
          <w:szCs w:val="24"/>
          <w:highlight w:val="magenta"/>
          <w:u w:val="single"/>
        </w:rPr>
        <w:lastRenderedPageBreak/>
        <w:t>Jan 6 Thursday</w:t>
      </w:r>
      <w:r w:rsidRPr="008C3B96">
        <w:rPr>
          <w:rFonts w:ascii="Arial" w:hAnsi="Arial" w:cs="Arial"/>
          <w:b/>
          <w:bCs/>
          <w:sz w:val="24"/>
          <w:szCs w:val="24"/>
          <w:u w:val="single"/>
        </w:rPr>
        <w:t xml:space="preserve"> (</w:t>
      </w:r>
      <w:r w:rsidRPr="008C3B96">
        <w:rPr>
          <w:rFonts w:ascii="Arial" w:hAnsi="Arial" w:cs="Arial"/>
          <w:b/>
          <w:bCs/>
          <w:color w:val="FF00FF"/>
          <w:sz w:val="24"/>
          <w:szCs w:val="24"/>
          <w:u w:val="single"/>
        </w:rPr>
        <w:t xml:space="preserve">St. Andre Bessette, Religious, U. S. A.) </w:t>
      </w:r>
      <w:hyperlink r:id="rId24" w:history="1">
        <w:r w:rsidRPr="008C3B96">
          <w:rPr>
            <w:rStyle w:val="Hyperlink"/>
            <w:rFonts w:ascii="Arial" w:hAnsi="Arial" w:cs="Arial"/>
            <w:b/>
            <w:bCs/>
            <w:i/>
            <w:iCs/>
          </w:rPr>
          <w:t>https://www.franciscanmedia.org/saint-of-the-day/saint-andre-bessette</w:t>
        </w:r>
      </w:hyperlink>
      <w:r w:rsidRPr="008C3B96">
        <w:rPr>
          <w:rFonts w:ascii="Arial" w:hAnsi="Arial" w:cs="Arial"/>
          <w:b/>
          <w:bCs/>
          <w:color w:val="FF00FF"/>
          <w:u w:val="single"/>
        </w:rPr>
        <w:t xml:space="preserve"> :</w:t>
      </w:r>
      <w:r w:rsidRPr="008C3B96">
        <w:rPr>
          <w:rFonts w:ascii="Arial" w:hAnsi="Arial" w:cs="Arial"/>
          <w:b/>
          <w:color w:val="FF00FF"/>
          <w:u w:val="single"/>
        </w:rPr>
        <w:t xml:space="preserve"> </w:t>
      </w:r>
      <w:r w:rsidRPr="008C3B96">
        <w:rPr>
          <w:rFonts w:ascii="Arial" w:hAnsi="Arial" w:cs="Arial"/>
          <w:b/>
          <w:u w:val="single"/>
        </w:rPr>
        <w:t xml:space="preserve">Lk 4: 14-22: </w:t>
      </w:r>
      <w:r w:rsidRPr="008C3B96">
        <w:rPr>
          <w:rFonts w:ascii="Arial" w:hAnsi="Arial" w:cs="Arial"/>
          <w:i/>
          <w:highlight w:val="yellow"/>
          <w:u w:val="single"/>
        </w:rPr>
        <w:t>Jesus in the synagogue at Nazareth</w:t>
      </w:r>
      <w:r w:rsidRPr="008C3B96">
        <w:rPr>
          <w:rFonts w:ascii="Arial" w:hAnsi="Arial" w:cs="Arial"/>
          <w:i/>
        </w:rPr>
        <w:t xml:space="preserve"> 14 And Jesus returned in the power of the Spirit into Galilee, and a report concerning him went out through all the surrounding country. 15 And he taught in their synagogues, being glorified by all. 16 And he came to Nazareth, where he had been brought up; and he went to the synagogue, as his custom was, on the Sabbath day. And he stood up  to read; 17 and there was given to him the book of the prophet Isaiah. He opened the book and found the place where it was written, 18 "The Spirit of the Lord is upon me, because he has anointed me to preach good news to the poor.  He has sent me to proclaim release to the captives and recovering of sight to the blind, to set at liberty those who are oppressed, 19 to proclaim the acceptable year of the Lord." 20 And he closed the book, and gave it back to the attendant, and sat down; and the eyes of all in the synagogue were fixed on him. 21 And he began to say to them, "Today this scripture has been fulfilled in your hearing." 22 And all spoke well of him, and wondered at the gracious words which proceeded out of his mouth; and they said, "Is not this Joseph's son?" </w:t>
      </w:r>
      <w:r w:rsidRPr="008C3B96">
        <w:rPr>
          <w:rFonts w:ascii="Arial" w:hAnsi="Arial" w:cs="Arial"/>
          <w:b/>
          <w:bCs/>
          <w:color w:val="FF0000"/>
          <w:u w:val="single"/>
        </w:rPr>
        <w:t>Additional reflections</w:t>
      </w:r>
      <w:r w:rsidRPr="008C3B96">
        <w:rPr>
          <w:rStyle w:val="Emphasis"/>
          <w:rFonts w:ascii="Arial" w:hAnsi="Arial" w:cs="Arial"/>
          <w:color w:val="0000FF"/>
        </w:rPr>
        <w:t xml:space="preserve">: </w:t>
      </w:r>
      <w:hyperlink r:id="rId25" w:history="1">
        <w:r w:rsidRPr="008C3B96">
          <w:rPr>
            <w:rStyle w:val="Hyperlink"/>
            <w:rFonts w:ascii="Arial" w:hAnsi="Arial" w:cs="Arial"/>
            <w:i/>
            <w:iCs/>
          </w:rPr>
          <w:t>https://bible.</w:t>
        </w:r>
        <w:r w:rsidRPr="008C3B96">
          <w:rPr>
            <w:rStyle w:val="Hyperlink"/>
            <w:rFonts w:ascii="Arial" w:hAnsi="Arial" w:cs="Arial"/>
            <w:b/>
            <w:bCs/>
            <w:i/>
            <w:iCs/>
            <w:highlight w:val="yellow"/>
          </w:rPr>
          <w:t>usccb.org</w:t>
        </w:r>
        <w:r w:rsidRPr="008C3B96">
          <w:rPr>
            <w:rStyle w:val="Hyperlink"/>
            <w:rFonts w:ascii="Arial" w:hAnsi="Arial" w:cs="Arial"/>
            <w:i/>
            <w:iCs/>
          </w:rPr>
          <w:t>/podcasts/video</w:t>
        </w:r>
      </w:hyperlink>
      <w:r w:rsidRPr="008C3B96">
        <w:rPr>
          <w:rStyle w:val="Strong"/>
          <w:rFonts w:ascii="Arial" w:hAnsi="Arial" w:cs="Arial"/>
          <w:i/>
          <w:iCs/>
          <w:color w:val="0000FF"/>
        </w:rPr>
        <w:t>;</w:t>
      </w:r>
      <w:r w:rsidRPr="008C3B96">
        <w:rPr>
          <w:rFonts w:ascii="Arial" w:hAnsi="Arial" w:cs="Arial"/>
        </w:rPr>
        <w:t xml:space="preserve"> </w:t>
      </w:r>
      <w:hyperlink r:id="rId26" w:history="1">
        <w:r w:rsidRPr="008C3B96">
          <w:rPr>
            <w:rStyle w:val="Hyperlink"/>
            <w:rFonts w:ascii="Arial" w:hAnsi="Arial" w:cs="Arial"/>
            <w:color w:val="FF00FF"/>
          </w:rPr>
          <w:t>https://</w:t>
        </w:r>
        <w:r w:rsidRPr="008C3B96">
          <w:rPr>
            <w:rStyle w:val="Hyperlink"/>
            <w:rFonts w:ascii="Arial" w:hAnsi="Arial" w:cs="Arial"/>
            <w:b/>
            <w:bCs/>
            <w:color w:val="FF00FF"/>
            <w:highlight w:val="yellow"/>
          </w:rPr>
          <w:t>catholic-daily</w:t>
        </w:r>
        <w:r w:rsidRPr="008C3B96">
          <w:rPr>
            <w:rStyle w:val="Hyperlink"/>
            <w:rFonts w:ascii="Arial" w:hAnsi="Arial" w:cs="Arial"/>
            <w:color w:val="FF00FF"/>
            <w:highlight w:val="yellow"/>
          </w:rPr>
          <w:t>-reflection</w:t>
        </w:r>
        <w:r w:rsidRPr="008C3B96">
          <w:rPr>
            <w:rStyle w:val="Hyperlink"/>
            <w:rFonts w:ascii="Arial" w:hAnsi="Arial" w:cs="Arial"/>
            <w:color w:val="FF00FF"/>
          </w:rPr>
          <w:t>s.com/daily-reflections/</w:t>
        </w:r>
      </w:hyperlink>
      <w:r w:rsidRPr="008C3B96">
        <w:rPr>
          <w:rStyle w:val="Hyperlink"/>
          <w:rFonts w:ascii="Arial" w:hAnsi="Arial" w:cs="Arial"/>
          <w:color w:val="FF00FF"/>
        </w:rPr>
        <w:t xml:space="preserve">; </w:t>
      </w:r>
      <w:hyperlink r:id="rId27" w:history="1">
        <w:r w:rsidRPr="008C3B96">
          <w:rPr>
            <w:rStyle w:val="Hyperlink"/>
            <w:rFonts w:ascii="Arial" w:hAnsi="Arial" w:cs="Arial"/>
            <w:color w:val="006600"/>
          </w:rPr>
          <w:t>https://www.</w:t>
        </w:r>
        <w:r w:rsidRPr="008C3B96">
          <w:rPr>
            <w:rStyle w:val="Hyperlink"/>
            <w:rFonts w:ascii="Arial" w:hAnsi="Arial" w:cs="Arial"/>
            <w:b/>
            <w:bCs/>
            <w:color w:val="006600"/>
            <w:highlight w:val="yellow"/>
          </w:rPr>
          <w:t>epriest</w:t>
        </w:r>
        <w:r w:rsidRPr="008C3B96">
          <w:rPr>
            <w:rStyle w:val="Hyperlink"/>
            <w:rFonts w:ascii="Arial" w:hAnsi="Arial" w:cs="Arial"/>
            <w:color w:val="006600"/>
            <w:highlight w:val="yellow"/>
          </w:rPr>
          <w:t>.co</w:t>
        </w:r>
        <w:r w:rsidRPr="008C3B96">
          <w:rPr>
            <w:rStyle w:val="Hyperlink"/>
            <w:rFonts w:ascii="Arial" w:hAnsi="Arial" w:cs="Arial"/>
            <w:color w:val="006600"/>
          </w:rPr>
          <w:t>m/reflections</w:t>
        </w:r>
      </w:hyperlink>
    </w:p>
    <w:p w14:paraId="2FA04B2B" w14:textId="77777777" w:rsidR="00E50A09" w:rsidRPr="008C3B96" w:rsidRDefault="00E50A09" w:rsidP="00E50A09">
      <w:pPr>
        <w:pStyle w:val="NormalWeb"/>
        <w:jc w:val="both"/>
        <w:rPr>
          <w:rFonts w:ascii="Arial" w:hAnsi="Arial" w:cs="Arial"/>
          <w:sz w:val="22"/>
          <w:szCs w:val="22"/>
        </w:rPr>
      </w:pPr>
      <w:r w:rsidRPr="008C3B96">
        <w:rPr>
          <w:rStyle w:val="Strong"/>
          <w:rFonts w:ascii="Arial" w:hAnsi="Arial" w:cs="Arial"/>
          <w:sz w:val="22"/>
          <w:szCs w:val="22"/>
          <w:u w:val="single"/>
        </w:rPr>
        <w:t>Scripture explained:</w:t>
      </w:r>
      <w:r w:rsidRPr="008C3B96">
        <w:rPr>
          <w:rFonts w:ascii="Arial" w:hAnsi="Arial" w:cs="Arial"/>
          <w:sz w:val="22"/>
          <w:szCs w:val="22"/>
        </w:rPr>
        <w:t xml:space="preserve"> Today’s Gospel describes how Jesus participated in the Sabbath prayer of the synagogue in Nazareth (Jesus’ hometown) with a band of disciples. The Synagogue Sabbath service always began with the “Shema’’ prayer followed by the recital of the “Eighteen Blessings," praising and thanking God. Then four passages from the “Torah” the book of Law were read and explained by a priest, followed by a selection from the Prophets, which was read and interpreted by an invited scholar, guest, or volunteer.  Finally, the prayer was concluded with a priest or the synagogue president blessing the assembly, using the blessing from the Book of Numbers (6:22 ff). Popular as a miracle working preacher in Capernaum, Jesus was asked to read from the Book of the Prophets and to interpret the Scripture. Jesus, handed the Scroll of the prophet Isaiah, opened </w:t>
      </w:r>
      <w:proofErr w:type="gramStart"/>
      <w:r w:rsidRPr="008C3B96">
        <w:rPr>
          <w:rFonts w:ascii="Arial" w:hAnsi="Arial" w:cs="Arial"/>
          <w:sz w:val="22"/>
          <w:szCs w:val="22"/>
        </w:rPr>
        <w:t>it</w:t>
      </w:r>
      <w:proofErr w:type="gramEnd"/>
      <w:r w:rsidRPr="008C3B96">
        <w:rPr>
          <w:rFonts w:ascii="Arial" w:hAnsi="Arial" w:cs="Arial"/>
          <w:sz w:val="22"/>
          <w:szCs w:val="22"/>
        </w:rPr>
        <w:t xml:space="preserve"> and read the prophecy on the mission of the expected Messiah.</w:t>
      </w:r>
      <w:r w:rsidRPr="008C3B96">
        <w:rPr>
          <w:rFonts w:ascii="Arial" w:hAnsi="Arial" w:cs="Arial"/>
        </w:rPr>
        <w:t xml:space="preserve">  </w:t>
      </w:r>
      <w:r w:rsidRPr="008C3B96">
        <w:rPr>
          <w:rFonts w:ascii="Arial" w:hAnsi="Arial" w:cs="Arial"/>
          <w:sz w:val="22"/>
          <w:szCs w:val="22"/>
        </w:rPr>
        <w:t>Surprising everyone, Jesus declared, “</w:t>
      </w:r>
      <w:r w:rsidRPr="008C3B96">
        <w:rPr>
          <w:rFonts w:ascii="Arial" w:hAnsi="Arial" w:cs="Arial"/>
          <w:i/>
          <w:iCs/>
          <w:sz w:val="22"/>
          <w:szCs w:val="22"/>
        </w:rPr>
        <w:t>Today, this Scripture has been  fulfilled in your hearing,</w:t>
      </w:r>
      <w:r w:rsidRPr="008C3B96">
        <w:rPr>
          <w:rFonts w:ascii="Arial" w:hAnsi="Arial" w:cs="Arial"/>
          <w:sz w:val="22"/>
          <w:szCs w:val="22"/>
        </w:rPr>
        <w:t>” meaning that  Jesus was the One sent "</w:t>
      </w:r>
      <w:r w:rsidRPr="008C3B96">
        <w:rPr>
          <w:rStyle w:val="Emphasis"/>
          <w:rFonts w:ascii="Arial" w:hAnsi="Arial" w:cs="Arial"/>
          <w:sz w:val="22"/>
          <w:szCs w:val="22"/>
        </w:rPr>
        <w:t>to bring glad tidings to the poor, liberation to captives, recovery of sight to the blind and freedom for the oppressed"—</w:t>
      </w:r>
      <w:r w:rsidRPr="008C3B96">
        <w:rPr>
          <w:rFonts w:ascii="Arial" w:hAnsi="Arial" w:cs="Arial"/>
          <w:sz w:val="22"/>
          <w:szCs w:val="22"/>
        </w:rPr>
        <w:t xml:space="preserve">language that reflects the Biblical year of Jubilee. The townsfolk were greatly amazed, and many were unable to accept that the prophet Isaiah was foretelling and describing Jesus'  Messianic mission and ministry. As Messiah of the Lord God, Jesus’ mission was to give liberation to everyone who would listen to God’s “Good News,” accept it and put it into practice. Luke reports that the initial reaction of the people was </w:t>
      </w:r>
      <w:proofErr w:type="gramStart"/>
      <w:r w:rsidRPr="008C3B96">
        <w:rPr>
          <w:rFonts w:ascii="Arial" w:hAnsi="Arial" w:cs="Arial"/>
          <w:sz w:val="22"/>
          <w:szCs w:val="22"/>
        </w:rPr>
        <w:t>surprise</w:t>
      </w:r>
      <w:proofErr w:type="gramEnd"/>
      <w:r w:rsidRPr="008C3B96">
        <w:rPr>
          <w:rFonts w:ascii="Arial" w:hAnsi="Arial" w:cs="Arial"/>
          <w:sz w:val="22"/>
          <w:szCs w:val="22"/>
        </w:rPr>
        <w:t xml:space="preserve"> at the power and eloquence of this son of their soil; the next response  of a large group was to try, unsuccessfully,  to throw Jesus  over the cliff on which the city was built.</w:t>
      </w:r>
    </w:p>
    <w:p w14:paraId="3370872A" w14:textId="77777777" w:rsidR="00E50A09" w:rsidRPr="008C3B96" w:rsidRDefault="00E50A09" w:rsidP="00E50A09">
      <w:pPr>
        <w:pStyle w:val="NormalWeb"/>
        <w:jc w:val="both"/>
        <w:rPr>
          <w:rFonts w:ascii="Arial" w:hAnsi="Arial" w:cs="Arial"/>
          <w:i/>
          <w:iCs/>
        </w:rPr>
      </w:pPr>
      <w:r w:rsidRPr="008C3B96">
        <w:rPr>
          <w:rStyle w:val="Strong"/>
          <w:rFonts w:ascii="Arial" w:hAnsi="Arial" w:cs="Arial"/>
          <w:u w:val="single"/>
        </w:rPr>
        <w:t>Life messages:</w:t>
      </w:r>
      <w:r w:rsidRPr="008C3B96">
        <w:rPr>
          <w:rFonts w:ascii="Arial" w:hAnsi="Arial" w:cs="Arial"/>
        </w:rPr>
        <w:t xml:space="preserve"> 1) We need to receive Christ’s freedom, live </w:t>
      </w:r>
      <w:proofErr w:type="gramStart"/>
      <w:r w:rsidRPr="008C3B96">
        <w:rPr>
          <w:rFonts w:ascii="Arial" w:hAnsi="Arial" w:cs="Arial"/>
        </w:rPr>
        <w:t>it</w:t>
      </w:r>
      <w:proofErr w:type="gramEnd"/>
      <w:r w:rsidRPr="008C3B96">
        <w:rPr>
          <w:rFonts w:ascii="Arial" w:hAnsi="Arial" w:cs="Arial"/>
        </w:rPr>
        <w:t xml:space="preserve"> and pass it on to others: As members of Christ’s Mystical Body, we share in the freeing, saving mission of Jesus.   But we are captives of sin. We need Christ to set us free. We are often blinded by our evil habits, addictions and need for financial security. Once we receive true liberation from Christ, we are meant to share it with those we encounter in our daily lives, families, neighborhoods, </w:t>
      </w:r>
      <w:proofErr w:type="gramStart"/>
      <w:r w:rsidRPr="008C3B96">
        <w:rPr>
          <w:rFonts w:ascii="Arial" w:hAnsi="Arial" w:cs="Arial"/>
        </w:rPr>
        <w:t>parishes</w:t>
      </w:r>
      <w:proofErr w:type="gramEnd"/>
      <w:r w:rsidRPr="008C3B96">
        <w:rPr>
          <w:rFonts w:ascii="Arial" w:hAnsi="Arial" w:cs="Arial"/>
        </w:rPr>
        <w:t xml:space="preserve"> and workplaces.  2) We need to let the power of the Holy Spirit fill </w:t>
      </w:r>
      <w:proofErr w:type="gramStart"/>
      <w:r w:rsidRPr="008C3B96">
        <w:rPr>
          <w:rFonts w:ascii="Arial" w:hAnsi="Arial" w:cs="Arial"/>
        </w:rPr>
        <w:t>us, and</w:t>
      </w:r>
      <w:proofErr w:type="gramEnd"/>
      <w:r w:rsidRPr="008C3B96">
        <w:rPr>
          <w:rFonts w:ascii="Arial" w:hAnsi="Arial" w:cs="Arial"/>
        </w:rPr>
        <w:t xml:space="preserve"> stay ready to have miracles done through us. Today’s Gospel tells us that Jesus performed miracles because He was filled with the power of the Holy Spirit.  Let us be ready to become Spirit-filled instruments of Christ’s saving freedom. Fr. Tony </w:t>
      </w:r>
      <w:r w:rsidRPr="008C3B96">
        <w:rPr>
          <w:rFonts w:ascii="Arial" w:hAnsi="Arial" w:cs="Arial"/>
          <w:i/>
          <w:iCs/>
        </w:rPr>
        <w:t>(</w:t>
      </w:r>
      <w:hyperlink r:id="rId28" w:history="1">
        <w:r w:rsidRPr="008C3B96">
          <w:rPr>
            <w:rStyle w:val="Hyperlink"/>
            <w:rFonts w:ascii="Arial" w:hAnsi="Arial" w:cs="Arial"/>
            <w:i/>
            <w:iCs/>
          </w:rPr>
          <w:t>http://frtonyshomilies.com/</w:t>
        </w:r>
      </w:hyperlink>
      <w:r w:rsidRPr="008C3B96">
        <w:rPr>
          <w:rFonts w:ascii="Arial" w:hAnsi="Arial" w:cs="Arial"/>
          <w:i/>
          <w:iCs/>
        </w:rPr>
        <w:t xml:space="preserve">) L/22 </w:t>
      </w:r>
    </w:p>
    <w:p w14:paraId="7EFE283A" w14:textId="77777777" w:rsidR="00E50A09" w:rsidRPr="008C3B96" w:rsidRDefault="00E50A09" w:rsidP="00E50A09">
      <w:pPr>
        <w:jc w:val="both"/>
        <w:rPr>
          <w:rStyle w:val="Hyperlink"/>
          <w:color w:val="006600"/>
          <w:sz w:val="24"/>
          <w:szCs w:val="24"/>
        </w:rPr>
      </w:pPr>
      <w:r w:rsidRPr="008C3B96">
        <w:rPr>
          <w:rFonts w:ascii="Book Antiqua" w:hAnsi="Book Antiqua"/>
          <w:b/>
          <w:bCs/>
          <w:sz w:val="24"/>
          <w:szCs w:val="24"/>
          <w:highlight w:val="magenta"/>
          <w:u w:val="single"/>
        </w:rPr>
        <w:lastRenderedPageBreak/>
        <w:t>Jan 7 Friday</w:t>
      </w:r>
      <w:r w:rsidRPr="008C3B96">
        <w:rPr>
          <w:rFonts w:ascii="Book Antiqua" w:hAnsi="Book Antiqua"/>
          <w:b/>
          <w:bCs/>
          <w:sz w:val="24"/>
          <w:szCs w:val="24"/>
          <w:u w:val="single"/>
        </w:rPr>
        <w:t xml:space="preserve"> </w:t>
      </w:r>
      <w:r w:rsidRPr="008C3B96">
        <w:rPr>
          <w:rFonts w:ascii="Book Antiqua" w:hAnsi="Book Antiqua"/>
          <w:b/>
          <w:bCs/>
          <w:color w:val="FF00FF"/>
          <w:sz w:val="24"/>
          <w:szCs w:val="24"/>
          <w:u w:val="single"/>
        </w:rPr>
        <w:t xml:space="preserve">(St. Raymond, </w:t>
      </w:r>
      <w:proofErr w:type="spellStart"/>
      <w:r w:rsidRPr="008C3B96">
        <w:rPr>
          <w:rFonts w:ascii="Book Antiqua" w:hAnsi="Book Antiqua"/>
          <w:b/>
          <w:bCs/>
          <w:color w:val="FF00FF"/>
          <w:sz w:val="24"/>
          <w:szCs w:val="24"/>
          <w:u w:val="single"/>
        </w:rPr>
        <w:t>Penyafort</w:t>
      </w:r>
      <w:proofErr w:type="spellEnd"/>
      <w:r w:rsidRPr="008C3B96">
        <w:rPr>
          <w:rFonts w:ascii="Book Antiqua" w:hAnsi="Book Antiqua"/>
          <w:b/>
          <w:bCs/>
          <w:color w:val="FF00FF"/>
          <w:sz w:val="24"/>
          <w:szCs w:val="24"/>
          <w:u w:val="single"/>
        </w:rPr>
        <w:t xml:space="preserve">, Priest) </w:t>
      </w:r>
      <w:hyperlink r:id="rId29" w:history="1">
        <w:r w:rsidRPr="008C3B96">
          <w:rPr>
            <w:rStyle w:val="Hyperlink"/>
            <w:rFonts w:ascii="Book Antiqua" w:hAnsi="Book Antiqua"/>
            <w:b/>
            <w:bCs/>
            <w:i/>
            <w:iCs/>
            <w:sz w:val="24"/>
            <w:szCs w:val="24"/>
          </w:rPr>
          <w:t>https://www.franciscanmedia.org/saint-of-the-day/saint-raymond-of-penafort</w:t>
        </w:r>
      </w:hyperlink>
      <w:r w:rsidRPr="008C3B96">
        <w:rPr>
          <w:rFonts w:ascii="Book Antiqua" w:hAnsi="Book Antiqua"/>
          <w:b/>
          <w:bCs/>
          <w:color w:val="FF00FF"/>
          <w:sz w:val="24"/>
          <w:szCs w:val="24"/>
          <w:u w:val="single"/>
        </w:rPr>
        <w:t xml:space="preserve"> : </w:t>
      </w:r>
      <w:r w:rsidRPr="008C3B96">
        <w:rPr>
          <w:rFonts w:ascii="Book Antiqua" w:hAnsi="Book Antiqua"/>
          <w:b/>
          <w:sz w:val="24"/>
          <w:szCs w:val="24"/>
          <w:u w:val="single"/>
        </w:rPr>
        <w:t xml:space="preserve">Lk 5: 12-16: </w:t>
      </w:r>
      <w:r w:rsidRPr="008C3B96">
        <w:rPr>
          <w:rFonts w:ascii="Book Antiqua" w:hAnsi="Book Antiqua"/>
          <w:i/>
          <w:sz w:val="24"/>
          <w:szCs w:val="24"/>
        </w:rPr>
        <w:t xml:space="preserve">12 While he was in one of the cities, there came a man full of leprosy; and when he saw Jesus, he fell on his face and besought him, "Lord, if you will, you can make me clean." 13 And he stretched out his hand, and touched him, saying, "I will; be clean." And immediately the leprosy left him. 14 And he charged him to tell no one; but "go and show yourself to the priest, and make an offering for your cleansing, as Moses commanded, for a proof to the people." </w:t>
      </w:r>
      <w:r w:rsidRPr="008C3B96">
        <w:rPr>
          <w:rFonts w:ascii="Book Antiqua" w:hAnsi="Book Antiqua" w:cs="Arial"/>
          <w:i/>
          <w:sz w:val="24"/>
          <w:szCs w:val="24"/>
        </w:rPr>
        <w:t>15 But so much the more the report went abroad concerning him; and great multitudes gathered to hear and to be healed of their infirmities. 16 But he withdrew to the wilderness and prayed.</w:t>
      </w:r>
      <w:r w:rsidRPr="008C3B96">
        <w:rPr>
          <w:rFonts w:ascii="Book Antiqua" w:hAnsi="Book Antiqua"/>
          <w:sz w:val="24"/>
          <w:szCs w:val="24"/>
        </w:rPr>
        <w:t xml:space="preserve"> </w:t>
      </w:r>
      <w:r w:rsidRPr="008C3B96">
        <w:rPr>
          <w:rFonts w:ascii="Book Antiqua" w:hAnsi="Book Antiqua"/>
          <w:b/>
          <w:bCs/>
          <w:color w:val="FF0000"/>
          <w:sz w:val="24"/>
          <w:szCs w:val="24"/>
          <w:u w:val="single"/>
        </w:rPr>
        <w:t>Additional reflections</w:t>
      </w:r>
      <w:r w:rsidRPr="008C3B96">
        <w:rPr>
          <w:rStyle w:val="Emphasis"/>
          <w:color w:val="0000FF"/>
          <w:sz w:val="24"/>
          <w:szCs w:val="24"/>
        </w:rPr>
        <w:t xml:space="preserve">: </w:t>
      </w:r>
      <w:hyperlink r:id="rId30" w:history="1">
        <w:r w:rsidRPr="008C3B96">
          <w:rPr>
            <w:rStyle w:val="Hyperlink"/>
            <w:i/>
            <w:iCs/>
            <w:sz w:val="24"/>
            <w:szCs w:val="24"/>
          </w:rPr>
          <w:t>https://bible.</w:t>
        </w:r>
        <w:r w:rsidRPr="008C3B96">
          <w:rPr>
            <w:rStyle w:val="Hyperlink"/>
            <w:b/>
            <w:bCs/>
            <w:i/>
            <w:iCs/>
            <w:sz w:val="24"/>
            <w:szCs w:val="24"/>
            <w:highlight w:val="yellow"/>
          </w:rPr>
          <w:t>usccb.org</w:t>
        </w:r>
        <w:r w:rsidRPr="008C3B96">
          <w:rPr>
            <w:rStyle w:val="Hyperlink"/>
            <w:i/>
            <w:iCs/>
            <w:sz w:val="24"/>
            <w:szCs w:val="24"/>
          </w:rPr>
          <w:t>/podcasts/video</w:t>
        </w:r>
      </w:hyperlink>
      <w:r w:rsidRPr="008C3B96">
        <w:rPr>
          <w:rStyle w:val="Strong"/>
          <w:i/>
          <w:iCs/>
          <w:color w:val="0000FF"/>
          <w:sz w:val="24"/>
          <w:szCs w:val="24"/>
        </w:rPr>
        <w:t>;</w:t>
      </w:r>
      <w:r w:rsidRPr="008C3B96">
        <w:rPr>
          <w:sz w:val="24"/>
          <w:szCs w:val="24"/>
        </w:rPr>
        <w:t xml:space="preserve"> </w:t>
      </w:r>
      <w:hyperlink r:id="rId31" w:history="1">
        <w:r w:rsidRPr="008C3B96">
          <w:rPr>
            <w:rStyle w:val="Hyperlink"/>
            <w:color w:val="FF00FF"/>
            <w:sz w:val="24"/>
            <w:szCs w:val="24"/>
          </w:rPr>
          <w:t>https://</w:t>
        </w:r>
        <w:r w:rsidRPr="008C3B96">
          <w:rPr>
            <w:rStyle w:val="Hyperlink"/>
            <w:b/>
            <w:bCs/>
            <w:color w:val="FF00FF"/>
            <w:sz w:val="24"/>
            <w:szCs w:val="24"/>
            <w:highlight w:val="yellow"/>
          </w:rPr>
          <w:t>catholic-daily</w:t>
        </w:r>
        <w:r w:rsidRPr="008C3B96">
          <w:rPr>
            <w:rStyle w:val="Hyperlink"/>
            <w:color w:val="FF00FF"/>
            <w:sz w:val="24"/>
            <w:szCs w:val="24"/>
            <w:highlight w:val="yellow"/>
          </w:rPr>
          <w:t>-reflection</w:t>
        </w:r>
        <w:r w:rsidRPr="008C3B96">
          <w:rPr>
            <w:rStyle w:val="Hyperlink"/>
            <w:color w:val="FF00FF"/>
            <w:sz w:val="24"/>
            <w:szCs w:val="24"/>
          </w:rPr>
          <w:t>s.com/daily-reflections/</w:t>
        </w:r>
      </w:hyperlink>
      <w:r w:rsidRPr="008C3B96">
        <w:rPr>
          <w:rStyle w:val="Hyperlink"/>
          <w:color w:val="FF00FF"/>
          <w:sz w:val="24"/>
          <w:szCs w:val="24"/>
        </w:rPr>
        <w:t xml:space="preserve">; </w:t>
      </w:r>
      <w:hyperlink r:id="rId32" w:history="1">
        <w:r w:rsidRPr="008C3B96">
          <w:rPr>
            <w:rStyle w:val="Hyperlink"/>
            <w:color w:val="006600"/>
            <w:sz w:val="24"/>
            <w:szCs w:val="24"/>
          </w:rPr>
          <w:t>https://www.</w:t>
        </w:r>
        <w:r w:rsidRPr="008C3B96">
          <w:rPr>
            <w:rStyle w:val="Hyperlink"/>
            <w:b/>
            <w:bCs/>
            <w:color w:val="006600"/>
            <w:sz w:val="24"/>
            <w:szCs w:val="24"/>
            <w:highlight w:val="yellow"/>
          </w:rPr>
          <w:t>epriest</w:t>
        </w:r>
        <w:r w:rsidRPr="008C3B96">
          <w:rPr>
            <w:rStyle w:val="Hyperlink"/>
            <w:color w:val="006600"/>
            <w:sz w:val="24"/>
            <w:szCs w:val="24"/>
            <w:highlight w:val="yellow"/>
          </w:rPr>
          <w:t>.co</w:t>
        </w:r>
        <w:r w:rsidRPr="008C3B96">
          <w:rPr>
            <w:rStyle w:val="Hyperlink"/>
            <w:color w:val="006600"/>
            <w:sz w:val="24"/>
            <w:szCs w:val="24"/>
          </w:rPr>
          <w:t>m/reflections</w:t>
        </w:r>
      </w:hyperlink>
    </w:p>
    <w:p w14:paraId="775A2E54" w14:textId="77777777" w:rsidR="00E50A09" w:rsidRPr="008C3B96" w:rsidRDefault="00E50A09" w:rsidP="00E50A09">
      <w:pPr>
        <w:spacing w:before="100" w:beforeAutospacing="1" w:after="100" w:afterAutospacing="1"/>
        <w:jc w:val="both"/>
        <w:rPr>
          <w:rFonts w:ascii="Book Antiqua" w:hAnsi="Book Antiqua"/>
          <w:bCs/>
          <w:sz w:val="24"/>
          <w:szCs w:val="24"/>
        </w:rPr>
      </w:pPr>
      <w:r w:rsidRPr="008C3B96">
        <w:rPr>
          <w:rFonts w:ascii="Book Antiqua" w:hAnsi="Book Antiqua"/>
          <w:b/>
          <w:sz w:val="24"/>
          <w:szCs w:val="24"/>
          <w:u w:val="single"/>
        </w:rPr>
        <w:t>The context:</w:t>
      </w:r>
      <w:r w:rsidRPr="008C3B96">
        <w:rPr>
          <w:rFonts w:ascii="Book Antiqua" w:hAnsi="Book Antiqua"/>
          <w:sz w:val="24"/>
          <w:szCs w:val="24"/>
        </w:rPr>
        <w:t xml:space="preserve"> Today’s Gospel shows us Jesus touching a man sick with a severe case of leprosy and healing him instantly.  Biblical “leprosy” rarely indicated Hansen’s disease (leprosy proper); mostly, the term referred to skin diseases like ringworm, psoriasis, </w:t>
      </w:r>
      <w:r w:rsidRPr="008C3B96">
        <w:rPr>
          <w:rStyle w:val="spelle"/>
          <w:rFonts w:ascii="Book Antiqua" w:hAnsi="Book Antiqua"/>
          <w:bCs/>
          <w:i/>
          <w:sz w:val="24"/>
          <w:szCs w:val="24"/>
        </w:rPr>
        <w:t>leukoderma</w:t>
      </w:r>
      <w:r w:rsidRPr="008C3B96">
        <w:rPr>
          <w:rFonts w:ascii="Book Antiqua" w:hAnsi="Book Antiqua"/>
          <w:sz w:val="24"/>
          <w:szCs w:val="24"/>
        </w:rPr>
        <w:t xml:space="preserve">, </w:t>
      </w:r>
      <w:r w:rsidRPr="008C3B96">
        <w:rPr>
          <w:rStyle w:val="spelle"/>
          <w:rFonts w:ascii="Book Antiqua" w:hAnsi="Book Antiqua"/>
          <w:bCs/>
          <w:i/>
          <w:sz w:val="24"/>
          <w:szCs w:val="24"/>
        </w:rPr>
        <w:t xml:space="preserve">vitiligo, </w:t>
      </w:r>
      <w:r w:rsidRPr="008C3B96">
        <w:rPr>
          <w:rStyle w:val="spelle"/>
          <w:rFonts w:ascii="Book Antiqua" w:hAnsi="Book Antiqua"/>
          <w:bCs/>
          <w:sz w:val="24"/>
          <w:szCs w:val="24"/>
        </w:rPr>
        <w:t>and some types of skin cancer.</w:t>
      </w:r>
      <w:r w:rsidRPr="008C3B96">
        <w:rPr>
          <w:rStyle w:val="spelle"/>
          <w:rFonts w:ascii="Book Antiqua" w:hAnsi="Book Antiqua"/>
          <w:bCs/>
          <w:i/>
          <w:sz w:val="24"/>
          <w:szCs w:val="24"/>
        </w:rPr>
        <w:t xml:space="preserve"> </w:t>
      </w:r>
      <w:r w:rsidRPr="008C3B96">
        <w:rPr>
          <w:rStyle w:val="spelle"/>
          <w:rFonts w:ascii="Book Antiqua" w:hAnsi="Book Antiqua"/>
          <w:bCs/>
          <w:sz w:val="24"/>
          <w:szCs w:val="24"/>
        </w:rPr>
        <w:t>The</w:t>
      </w:r>
      <w:r w:rsidRPr="008C3B96">
        <w:rPr>
          <w:rFonts w:ascii="Book Antiqua" w:hAnsi="Book Antiqua"/>
          <w:sz w:val="24"/>
          <w:szCs w:val="24"/>
        </w:rPr>
        <w:t xml:space="preserve"> suffering of lepers in Biblical times was chiefly due to the way they were treated by the religious society of the day </w:t>
      </w:r>
      <w:r w:rsidRPr="008C3B96">
        <w:rPr>
          <w:rStyle w:val="grame"/>
          <w:rFonts w:ascii="Book Antiqua" w:hAnsi="Book Antiqua"/>
          <w:bCs/>
          <w:sz w:val="24"/>
          <w:szCs w:val="24"/>
        </w:rPr>
        <w:t>(</w:t>
      </w:r>
      <w:r w:rsidRPr="008C3B96">
        <w:rPr>
          <w:rStyle w:val="grame"/>
          <w:rFonts w:ascii="Book Antiqua" w:hAnsi="Book Antiqua"/>
          <w:bCs/>
          <w:i/>
          <w:sz w:val="24"/>
          <w:szCs w:val="24"/>
        </w:rPr>
        <w:t>Interpreter’s Bible</w:t>
      </w:r>
      <w:r w:rsidRPr="008C3B96">
        <w:rPr>
          <w:rStyle w:val="grame"/>
          <w:rFonts w:ascii="Book Antiqua" w:hAnsi="Book Antiqua"/>
          <w:bCs/>
          <w:sz w:val="24"/>
          <w:szCs w:val="24"/>
        </w:rPr>
        <w:t xml:space="preserve">); </w:t>
      </w:r>
      <w:r w:rsidRPr="008C3B96">
        <w:rPr>
          <w:rFonts w:ascii="Book Antiqua" w:hAnsi="Book Antiqua" w:cs="Arial"/>
          <w:sz w:val="24"/>
          <w:szCs w:val="24"/>
        </w:rPr>
        <w:t>l</w:t>
      </w:r>
      <w:r w:rsidRPr="008C3B96">
        <w:rPr>
          <w:rFonts w:ascii="Book Antiqua" w:hAnsi="Book Antiqua"/>
          <w:sz w:val="24"/>
          <w:szCs w:val="24"/>
        </w:rPr>
        <w:t xml:space="preserve">epers were treated as sinners deserving no mercy, because they were seen as being punished by God with their contagious disease.  The leprosy given by God as a punishment to Moses’ complaining sister Miriam (Nm 12:10-15), to </w:t>
      </w:r>
      <w:r w:rsidRPr="008C3B96">
        <w:rPr>
          <w:rFonts w:ascii="Book Antiqua" w:hAnsi="Book Antiqua" w:cs="Arial"/>
          <w:sz w:val="24"/>
          <w:szCs w:val="24"/>
        </w:rPr>
        <w:t>Gehazi,</w:t>
      </w:r>
      <w:r w:rsidRPr="008C3B96">
        <w:rPr>
          <w:rFonts w:ascii="Book Antiqua" w:hAnsi="Book Antiqua"/>
          <w:sz w:val="24"/>
          <w:szCs w:val="24"/>
        </w:rPr>
        <w:t xml:space="preserve"> the greedy servant of the prophet Elisha (2 Kgs 5:20 ff), and to the proud the King </w:t>
      </w:r>
      <w:r w:rsidRPr="008C3B96">
        <w:rPr>
          <w:rStyle w:val="spelle"/>
          <w:rFonts w:ascii="Book Antiqua" w:hAnsi="Book Antiqua"/>
          <w:sz w:val="24"/>
          <w:szCs w:val="24"/>
        </w:rPr>
        <w:t xml:space="preserve">Uzziah (2 Kgs 15:5; 2 </w:t>
      </w:r>
      <w:proofErr w:type="spellStart"/>
      <w:r w:rsidRPr="008C3B96">
        <w:rPr>
          <w:rStyle w:val="spelle"/>
          <w:rFonts w:ascii="Book Antiqua" w:hAnsi="Book Antiqua"/>
          <w:sz w:val="24"/>
          <w:szCs w:val="24"/>
        </w:rPr>
        <w:t>Chr</w:t>
      </w:r>
      <w:proofErr w:type="spellEnd"/>
      <w:r w:rsidRPr="008C3B96">
        <w:rPr>
          <w:rStyle w:val="spelle"/>
          <w:rFonts w:ascii="Book Antiqua" w:hAnsi="Book Antiqua"/>
          <w:sz w:val="24"/>
          <w:szCs w:val="24"/>
        </w:rPr>
        <w:t xml:space="preserve"> 26:16-21),</w:t>
      </w:r>
      <w:r w:rsidRPr="008C3B96">
        <w:rPr>
          <w:rFonts w:ascii="Book Antiqua" w:hAnsi="Book Antiqua"/>
          <w:sz w:val="24"/>
          <w:szCs w:val="24"/>
        </w:rPr>
        <w:t xml:space="preserve"> supported the Jewish belief that leprosy was God’s punishment for sins. </w:t>
      </w:r>
      <w:r w:rsidRPr="008C3B96">
        <w:rPr>
          <w:rStyle w:val="larger"/>
          <w:rFonts w:ascii="Book Antiqua" w:hAnsi="Book Antiqua"/>
          <w:sz w:val="24"/>
          <w:szCs w:val="24"/>
        </w:rPr>
        <w:t xml:space="preserve">Lepers, like sinners, were deemed unclean, unfit to be counted among a people who considered themselves “a kingdom of priests, a holy nation” (Ex 19:6). </w:t>
      </w:r>
      <w:r w:rsidRPr="008C3B96">
        <w:rPr>
          <w:rFonts w:ascii="Book Antiqua" w:hAnsi="Book Antiqua"/>
          <w:sz w:val="24"/>
          <w:szCs w:val="24"/>
        </w:rPr>
        <w:t xml:space="preserve"> “Leprosy” was also a terrible disease because</w:t>
      </w:r>
      <w:r w:rsidRPr="008C3B96">
        <w:rPr>
          <w:rFonts w:ascii="Book Antiqua" w:hAnsi="Book Antiqua"/>
          <w:i/>
          <w:sz w:val="24"/>
          <w:szCs w:val="24"/>
        </w:rPr>
        <w:t xml:space="preserve"> </w:t>
      </w:r>
      <w:r w:rsidRPr="008C3B96">
        <w:rPr>
          <w:rFonts w:ascii="Book Antiqua" w:hAnsi="Book Antiqua" w:cs="Arial"/>
          <w:sz w:val="24"/>
          <w:szCs w:val="24"/>
        </w:rPr>
        <w:t>its victims were separated from their families and society.  </w:t>
      </w:r>
      <w:r w:rsidRPr="008C3B96">
        <w:rPr>
          <w:rFonts w:ascii="Book Antiqua" w:hAnsi="Book Antiqua"/>
          <w:sz w:val="24"/>
          <w:szCs w:val="24"/>
        </w:rPr>
        <w:t xml:space="preserve"> </w:t>
      </w:r>
      <w:r w:rsidRPr="008C3B96">
        <w:rPr>
          <w:rFonts w:ascii="Book Antiqua" w:hAnsi="Book Antiqua"/>
          <w:sz w:val="24"/>
          <w:szCs w:val="24"/>
          <w:u w:val="single"/>
        </w:rPr>
        <w:t>Mosaic restrictions on lepers:</w:t>
      </w:r>
      <w:r w:rsidRPr="008C3B96">
        <w:rPr>
          <w:rFonts w:ascii="Book Antiqua" w:hAnsi="Book Antiqua"/>
          <w:sz w:val="24"/>
          <w:szCs w:val="24"/>
        </w:rPr>
        <w:t xml:space="preserve"> The Mosaic Law, as given in Leviticus, demanded that, first, the priest declare the leper unclean, and then that the leper should a) keep his garments rent and his head bare, b) muffle his beard, c) cry out, "Unclean, unclean," and d) dwell apart, making his abode outside the camp.  </w:t>
      </w:r>
      <w:r w:rsidRPr="008C3B96">
        <w:rPr>
          <w:rFonts w:ascii="Book Antiqua" w:hAnsi="Book Antiqua"/>
          <w:bCs/>
          <w:sz w:val="24"/>
          <w:szCs w:val="24"/>
        </w:rPr>
        <w:t xml:space="preserve">As a rule, when a Jewish leper was healed, he had to go to the local priest for confirmation that he was now clean and was permitted to mix with the </w:t>
      </w:r>
      <w:proofErr w:type="gramStart"/>
      <w:r w:rsidRPr="008C3B96">
        <w:rPr>
          <w:rFonts w:ascii="Book Antiqua" w:hAnsi="Book Antiqua"/>
          <w:bCs/>
          <w:sz w:val="24"/>
          <w:szCs w:val="24"/>
        </w:rPr>
        <w:t>general public</w:t>
      </w:r>
      <w:proofErr w:type="gramEnd"/>
      <w:r w:rsidRPr="008C3B96">
        <w:rPr>
          <w:rFonts w:ascii="Book Antiqua" w:hAnsi="Book Antiqua"/>
          <w:bCs/>
          <w:sz w:val="24"/>
          <w:szCs w:val="24"/>
        </w:rPr>
        <w:t>.</w:t>
      </w:r>
    </w:p>
    <w:p w14:paraId="59B0570F" w14:textId="77777777" w:rsidR="00E50A09" w:rsidRPr="008C3B96" w:rsidRDefault="00E50A09" w:rsidP="00E50A09">
      <w:pPr>
        <w:jc w:val="both"/>
        <w:rPr>
          <w:i/>
          <w:iCs/>
          <w:sz w:val="24"/>
          <w:szCs w:val="24"/>
        </w:rPr>
      </w:pPr>
      <w:r w:rsidRPr="008C3B96">
        <w:rPr>
          <w:rFonts w:ascii="Book Antiqua" w:hAnsi="Book Antiqua"/>
          <w:b/>
          <w:bCs/>
          <w:sz w:val="24"/>
          <w:szCs w:val="24"/>
          <w:u w:val="single"/>
        </w:rPr>
        <w:t>Life Messages:</w:t>
      </w:r>
      <w:r w:rsidRPr="008C3B96">
        <w:rPr>
          <w:rFonts w:ascii="Book Antiqua" w:hAnsi="Book Antiqua"/>
          <w:bCs/>
          <w:sz w:val="24"/>
          <w:szCs w:val="24"/>
        </w:rPr>
        <w:t xml:space="preserve"> 1) The strong Faith of the sick man prompted him to violate the Mosaic Law prohibiting him from joining a crowd and approaching Jesus. The sympathy and mercy of Jesus prompted Jesus to violate the Mosaic Law which forbade anyone to touch an untouchable leper. Thus, Jesus teaches the lesson that </w:t>
      </w:r>
      <w:r w:rsidRPr="008C3B96">
        <w:rPr>
          <w:rFonts w:ascii="Book Antiqua" w:hAnsi="Book Antiqua"/>
          <w:bCs/>
          <w:sz w:val="24"/>
          <w:szCs w:val="24"/>
          <w:u w:val="single"/>
        </w:rPr>
        <w:t>the essence of Christianity is to touch the untouchable, to love the unlovable, and to forgive the unforgivable</w:t>
      </w:r>
      <w:r w:rsidRPr="008C3B96">
        <w:rPr>
          <w:rFonts w:ascii="Book Antiqua" w:hAnsi="Book Antiqua"/>
          <w:bCs/>
          <w:sz w:val="24"/>
          <w:szCs w:val="24"/>
        </w:rPr>
        <w:t xml:space="preserve">. 2) By sending the cured man to the priests to get their certification of his freedom from disease, Jesus teaches us that </w:t>
      </w:r>
      <w:r w:rsidRPr="008C3B96">
        <w:rPr>
          <w:rFonts w:ascii="Book Antiqua" w:hAnsi="Book Antiqua"/>
          <w:bCs/>
          <w:sz w:val="24"/>
          <w:szCs w:val="24"/>
          <w:u w:val="single"/>
        </w:rPr>
        <w:t>we should pray for healing and, at the same time, go to the doctors who share God’s wisdom in healing.</w:t>
      </w:r>
      <w:r w:rsidRPr="008C3B96">
        <w:rPr>
          <w:rFonts w:ascii="Book Antiqua" w:hAnsi="Book Antiqua"/>
          <w:bCs/>
          <w:sz w:val="24"/>
          <w:szCs w:val="24"/>
        </w:rPr>
        <w:t xml:space="preserve"> Healing normally happens when man’s skill combines with God’s grace.</w:t>
      </w:r>
      <w:r w:rsidRPr="008C3B96">
        <w:rPr>
          <w:rFonts w:ascii="Book Antiqua" w:hAnsi="Book Antiqua"/>
          <w:i/>
          <w:iCs/>
          <w:sz w:val="24"/>
          <w:szCs w:val="24"/>
        </w:rPr>
        <w:t xml:space="preserve"> Fr. tony</w:t>
      </w:r>
      <w:r w:rsidRPr="008C3B96">
        <w:rPr>
          <w:i/>
          <w:iCs/>
          <w:sz w:val="24"/>
          <w:szCs w:val="24"/>
        </w:rPr>
        <w:t>(</w:t>
      </w:r>
      <w:hyperlink r:id="rId33" w:history="1">
        <w:r w:rsidRPr="008C3B96">
          <w:rPr>
            <w:rStyle w:val="Hyperlink"/>
            <w:i/>
            <w:iCs/>
            <w:sz w:val="24"/>
            <w:szCs w:val="24"/>
          </w:rPr>
          <w:t>http://frtonyshomilies.com/</w:t>
        </w:r>
      </w:hyperlink>
      <w:r w:rsidRPr="008C3B96">
        <w:rPr>
          <w:i/>
          <w:iCs/>
          <w:sz w:val="24"/>
          <w:szCs w:val="24"/>
        </w:rPr>
        <w:t>) L/22</w:t>
      </w:r>
    </w:p>
    <w:p w14:paraId="5D08AEBE" w14:textId="77777777" w:rsidR="00E50A09" w:rsidRPr="008C3B96" w:rsidRDefault="00E50A09" w:rsidP="00E50A09">
      <w:pPr>
        <w:jc w:val="both"/>
        <w:rPr>
          <w:rStyle w:val="Hyperlink"/>
          <w:color w:val="006600"/>
          <w:sz w:val="24"/>
          <w:szCs w:val="24"/>
        </w:rPr>
      </w:pPr>
      <w:r w:rsidRPr="008C3B96">
        <w:rPr>
          <w:rFonts w:ascii="Book Antiqua" w:hAnsi="Book Antiqua"/>
          <w:b/>
          <w:bCs/>
          <w:sz w:val="24"/>
          <w:szCs w:val="24"/>
          <w:highlight w:val="magenta"/>
          <w:u w:val="single"/>
        </w:rPr>
        <w:lastRenderedPageBreak/>
        <w:t>Jan 8 Saturday:</w:t>
      </w:r>
      <w:r w:rsidRPr="008C3B96">
        <w:rPr>
          <w:rFonts w:ascii="Book Antiqua" w:hAnsi="Book Antiqua"/>
          <w:b/>
          <w:bCs/>
          <w:sz w:val="24"/>
          <w:szCs w:val="24"/>
          <w:u w:val="single"/>
        </w:rPr>
        <w:t xml:space="preserve"> </w:t>
      </w:r>
      <w:r w:rsidRPr="008C3B96">
        <w:rPr>
          <w:rFonts w:ascii="Book Antiqua" w:hAnsi="Book Antiqua"/>
          <w:b/>
          <w:sz w:val="24"/>
          <w:szCs w:val="24"/>
          <w:u w:val="single"/>
        </w:rPr>
        <w:t xml:space="preserve">Jn 3:22-30: </w:t>
      </w:r>
      <w:r w:rsidRPr="008C3B96">
        <w:rPr>
          <w:rFonts w:ascii="Book Antiqua" w:hAnsi="Book Antiqua"/>
          <w:i/>
          <w:sz w:val="24"/>
          <w:szCs w:val="24"/>
        </w:rPr>
        <w:t xml:space="preserve">22 After this Jesus and his disciples went into the land of Judea; there he remained with them and baptized. 23 John also was baptizing at </w:t>
      </w:r>
      <w:proofErr w:type="spellStart"/>
      <w:r w:rsidRPr="008C3B96">
        <w:rPr>
          <w:rFonts w:ascii="Book Antiqua" w:hAnsi="Book Antiqua"/>
          <w:i/>
          <w:sz w:val="24"/>
          <w:szCs w:val="24"/>
        </w:rPr>
        <w:t>Aenon</w:t>
      </w:r>
      <w:proofErr w:type="spellEnd"/>
      <w:r w:rsidRPr="008C3B96">
        <w:rPr>
          <w:rFonts w:ascii="Book Antiqua" w:hAnsi="Book Antiqua"/>
          <w:i/>
          <w:sz w:val="24"/>
          <w:szCs w:val="24"/>
        </w:rPr>
        <w:t xml:space="preserve"> near Salim, because there was much water there; and people came and were baptized. 24 For John had not yet been put in prison. 25 Now a discussion arose between John's disciples and a Jew over purifying. 26 And they came to John, and said to him, "Rabbi, he who was with you beyond the Jordan, to whom you bore witness, here he is, baptizing, and all are going to him." 27 John answered, "No one can receive anything except what is given him from heaven. 28 You yourselves bear me witness that I said, I am not the Christ, but I have been sent before him. 29 He who has the bride is the bridegroom; the friend of the bridegroom, who stands and hears him, rejoices greatly at the bridegroom's voice; therefore, this joy of mine is now full. 30 He must increase, but I must decrease." </w:t>
      </w:r>
      <w:r w:rsidRPr="008C3B96">
        <w:rPr>
          <w:rFonts w:ascii="Book Antiqua" w:hAnsi="Book Antiqua"/>
          <w:b/>
          <w:bCs/>
          <w:color w:val="FF0000"/>
          <w:sz w:val="24"/>
          <w:szCs w:val="24"/>
          <w:u w:val="single"/>
        </w:rPr>
        <w:t>Additional reflections</w:t>
      </w:r>
      <w:r w:rsidRPr="008C3B96">
        <w:rPr>
          <w:rStyle w:val="Emphasis"/>
          <w:color w:val="0000FF"/>
          <w:sz w:val="24"/>
          <w:szCs w:val="24"/>
        </w:rPr>
        <w:t xml:space="preserve">: </w:t>
      </w:r>
      <w:hyperlink r:id="rId34" w:history="1">
        <w:r w:rsidRPr="008C3B96">
          <w:rPr>
            <w:rStyle w:val="Hyperlink"/>
            <w:i/>
            <w:iCs/>
            <w:sz w:val="24"/>
            <w:szCs w:val="24"/>
          </w:rPr>
          <w:t>https://bible.</w:t>
        </w:r>
        <w:r w:rsidRPr="008C3B96">
          <w:rPr>
            <w:rStyle w:val="Hyperlink"/>
            <w:b/>
            <w:bCs/>
            <w:i/>
            <w:iCs/>
            <w:sz w:val="24"/>
            <w:szCs w:val="24"/>
            <w:highlight w:val="yellow"/>
          </w:rPr>
          <w:t>usccb.org</w:t>
        </w:r>
        <w:r w:rsidRPr="008C3B96">
          <w:rPr>
            <w:rStyle w:val="Hyperlink"/>
            <w:i/>
            <w:iCs/>
            <w:sz w:val="24"/>
            <w:szCs w:val="24"/>
          </w:rPr>
          <w:t>/podcasts/video</w:t>
        </w:r>
      </w:hyperlink>
      <w:r w:rsidRPr="008C3B96">
        <w:rPr>
          <w:rStyle w:val="Strong"/>
          <w:i/>
          <w:iCs/>
          <w:color w:val="0000FF"/>
          <w:sz w:val="24"/>
          <w:szCs w:val="24"/>
        </w:rPr>
        <w:t>;</w:t>
      </w:r>
      <w:r w:rsidRPr="008C3B96">
        <w:rPr>
          <w:sz w:val="24"/>
          <w:szCs w:val="24"/>
        </w:rPr>
        <w:t xml:space="preserve"> </w:t>
      </w:r>
      <w:hyperlink r:id="rId35" w:history="1">
        <w:r w:rsidRPr="008C3B96">
          <w:rPr>
            <w:rStyle w:val="Hyperlink"/>
            <w:color w:val="FF00FF"/>
            <w:sz w:val="24"/>
            <w:szCs w:val="24"/>
          </w:rPr>
          <w:t>https://</w:t>
        </w:r>
        <w:r w:rsidRPr="008C3B96">
          <w:rPr>
            <w:rStyle w:val="Hyperlink"/>
            <w:b/>
            <w:bCs/>
            <w:color w:val="FF00FF"/>
            <w:sz w:val="24"/>
            <w:szCs w:val="24"/>
            <w:highlight w:val="yellow"/>
          </w:rPr>
          <w:t>catholic-daily</w:t>
        </w:r>
        <w:r w:rsidRPr="008C3B96">
          <w:rPr>
            <w:rStyle w:val="Hyperlink"/>
            <w:color w:val="FF00FF"/>
            <w:sz w:val="24"/>
            <w:szCs w:val="24"/>
            <w:highlight w:val="yellow"/>
          </w:rPr>
          <w:t>-reflection</w:t>
        </w:r>
        <w:r w:rsidRPr="008C3B96">
          <w:rPr>
            <w:rStyle w:val="Hyperlink"/>
            <w:color w:val="FF00FF"/>
            <w:sz w:val="24"/>
            <w:szCs w:val="24"/>
          </w:rPr>
          <w:t>s.com/daily-reflections/</w:t>
        </w:r>
      </w:hyperlink>
      <w:r w:rsidRPr="008C3B96">
        <w:rPr>
          <w:rStyle w:val="Hyperlink"/>
          <w:color w:val="FF00FF"/>
          <w:sz w:val="24"/>
          <w:szCs w:val="24"/>
        </w:rPr>
        <w:t xml:space="preserve">; </w:t>
      </w:r>
      <w:hyperlink r:id="rId36" w:history="1">
        <w:r w:rsidRPr="008C3B96">
          <w:rPr>
            <w:rStyle w:val="Hyperlink"/>
            <w:color w:val="006600"/>
            <w:sz w:val="24"/>
            <w:szCs w:val="24"/>
          </w:rPr>
          <w:t>https://www.</w:t>
        </w:r>
        <w:r w:rsidRPr="008C3B96">
          <w:rPr>
            <w:rStyle w:val="Hyperlink"/>
            <w:b/>
            <w:bCs/>
            <w:color w:val="006600"/>
            <w:sz w:val="24"/>
            <w:szCs w:val="24"/>
            <w:highlight w:val="yellow"/>
          </w:rPr>
          <w:t>epriest</w:t>
        </w:r>
        <w:r w:rsidRPr="008C3B96">
          <w:rPr>
            <w:rStyle w:val="Hyperlink"/>
            <w:color w:val="006600"/>
            <w:sz w:val="24"/>
            <w:szCs w:val="24"/>
            <w:highlight w:val="yellow"/>
          </w:rPr>
          <w:t>.co</w:t>
        </w:r>
        <w:r w:rsidRPr="008C3B96">
          <w:rPr>
            <w:rStyle w:val="Hyperlink"/>
            <w:color w:val="006600"/>
            <w:sz w:val="24"/>
            <w:szCs w:val="24"/>
          </w:rPr>
          <w:t>m/reflections</w:t>
        </w:r>
      </w:hyperlink>
    </w:p>
    <w:p w14:paraId="31249620" w14:textId="77777777" w:rsidR="00E50A09" w:rsidRPr="008C3B96" w:rsidRDefault="00E50A09" w:rsidP="00E50A09">
      <w:pPr>
        <w:jc w:val="both"/>
        <w:rPr>
          <w:rFonts w:ascii="Book Antiqua" w:hAnsi="Book Antiqua"/>
          <w:sz w:val="24"/>
          <w:szCs w:val="24"/>
        </w:rPr>
      </w:pPr>
      <w:r w:rsidRPr="008C3B96">
        <w:rPr>
          <w:rFonts w:ascii="Book Antiqua" w:hAnsi="Book Antiqua"/>
          <w:b/>
          <w:sz w:val="24"/>
          <w:szCs w:val="24"/>
          <w:u w:val="single"/>
        </w:rPr>
        <w:t>The context</w:t>
      </w:r>
      <w:r w:rsidRPr="008C3B96">
        <w:rPr>
          <w:rFonts w:ascii="Book Antiqua" w:hAnsi="Book Antiqua"/>
          <w:b/>
          <w:sz w:val="24"/>
          <w:szCs w:val="24"/>
        </w:rPr>
        <w:t>:</w:t>
      </w:r>
      <w:r w:rsidRPr="008C3B96">
        <w:rPr>
          <w:rFonts w:ascii="Book Antiqua" w:hAnsi="Book Antiqua"/>
          <w:sz w:val="24"/>
          <w:szCs w:val="24"/>
        </w:rPr>
        <w:t xml:space="preserve"> Today’s Gospel passage shows the loveliness of John the Baptist’s humility. John was responding to his disciples who complained that many among them were deserting John to join the new preacher, Jesus, whom John had baptized. </w:t>
      </w:r>
    </w:p>
    <w:p w14:paraId="63A02111" w14:textId="77777777" w:rsidR="00E50A09" w:rsidRPr="008C3B96" w:rsidRDefault="00E50A09" w:rsidP="00E50A09">
      <w:pPr>
        <w:jc w:val="both"/>
        <w:rPr>
          <w:rFonts w:ascii="Book Antiqua" w:hAnsi="Book Antiqua"/>
          <w:sz w:val="24"/>
          <w:szCs w:val="24"/>
        </w:rPr>
      </w:pPr>
      <w:r w:rsidRPr="008C3B96">
        <w:rPr>
          <w:rFonts w:ascii="Book Antiqua" w:hAnsi="Book Antiqua"/>
          <w:b/>
          <w:sz w:val="24"/>
          <w:szCs w:val="24"/>
          <w:u w:val="single"/>
        </w:rPr>
        <w:t>John’s explanation</w:t>
      </w:r>
      <w:r w:rsidRPr="008C3B96">
        <w:rPr>
          <w:rFonts w:ascii="Book Antiqua" w:hAnsi="Book Antiqua"/>
          <w:sz w:val="24"/>
          <w:szCs w:val="24"/>
          <w:u w:val="single"/>
        </w:rPr>
        <w:t>:</w:t>
      </w:r>
      <w:r w:rsidRPr="008C3B96">
        <w:rPr>
          <w:rFonts w:ascii="Book Antiqua" w:hAnsi="Book Antiqua"/>
          <w:sz w:val="24"/>
          <w:szCs w:val="24"/>
        </w:rPr>
        <w:t xml:space="preserve"> John told them plainly who he really was and what his mission was. He told them that he was only a forerunner of the Messiah and that his mission was to prepare a people for the Messiah by preaching repentance. He was challenging his hearers to receive the baptism of repentance as their first step in renewing their lives, so they could welcome Jesus the Messiah into their lives. John explained further that his role was to be the “friend of the </w:t>
      </w:r>
      <w:proofErr w:type="gramStart"/>
      <w:r w:rsidRPr="008C3B96">
        <w:rPr>
          <w:rFonts w:ascii="Book Antiqua" w:hAnsi="Book Antiqua"/>
          <w:sz w:val="24"/>
          <w:szCs w:val="24"/>
        </w:rPr>
        <w:t>Bridegroom</w:t>
      </w:r>
      <w:proofErr w:type="gramEnd"/>
      <w:r w:rsidRPr="008C3B96">
        <w:rPr>
          <w:rFonts w:ascii="Book Antiqua" w:hAnsi="Book Antiqua"/>
          <w:sz w:val="24"/>
          <w:szCs w:val="24"/>
        </w:rPr>
        <w:t>” (</w:t>
      </w:r>
      <w:proofErr w:type="spellStart"/>
      <w:r w:rsidRPr="008C3B96">
        <w:rPr>
          <w:rFonts w:ascii="Book Antiqua" w:hAnsi="Book Antiqua"/>
          <w:i/>
          <w:sz w:val="24"/>
          <w:szCs w:val="24"/>
        </w:rPr>
        <w:t>shoshben</w:t>
      </w:r>
      <w:proofErr w:type="spellEnd"/>
      <w:r w:rsidRPr="008C3B96">
        <w:rPr>
          <w:rFonts w:ascii="Book Antiqua" w:hAnsi="Book Antiqua"/>
          <w:sz w:val="24"/>
          <w:szCs w:val="24"/>
        </w:rPr>
        <w:t xml:space="preserve">); the Bridegroom was Jesus. As the </w:t>
      </w:r>
      <w:proofErr w:type="spellStart"/>
      <w:r w:rsidRPr="008C3B96">
        <w:rPr>
          <w:rFonts w:ascii="Book Antiqua" w:hAnsi="Book Antiqua"/>
          <w:i/>
          <w:sz w:val="24"/>
          <w:szCs w:val="24"/>
        </w:rPr>
        <w:t>shoshben</w:t>
      </w:r>
      <w:proofErr w:type="spellEnd"/>
      <w:r w:rsidRPr="008C3B96">
        <w:rPr>
          <w:rFonts w:ascii="Book Antiqua" w:hAnsi="Book Antiqua"/>
          <w:sz w:val="24"/>
          <w:szCs w:val="24"/>
        </w:rPr>
        <w:t xml:space="preserve"> arranges the meeting of the bride and groom, arranges the details of the wedding, presides over the wedding, guards the bridal chamber and leaves happily, John prepared the </w:t>
      </w:r>
      <w:proofErr w:type="gramStart"/>
      <w:r w:rsidRPr="008C3B96">
        <w:rPr>
          <w:rFonts w:ascii="Book Antiqua" w:hAnsi="Book Antiqua"/>
          <w:sz w:val="24"/>
          <w:szCs w:val="24"/>
        </w:rPr>
        <w:t>Bride</w:t>
      </w:r>
      <w:proofErr w:type="gramEnd"/>
      <w:r w:rsidRPr="008C3B96">
        <w:rPr>
          <w:rFonts w:ascii="Book Antiqua" w:hAnsi="Book Antiqua"/>
          <w:sz w:val="24"/>
          <w:szCs w:val="24"/>
        </w:rPr>
        <w:t>, namely, the Jewish nation, for receiving her Bridegroom, Jesus the Messiah, by baptizing the people who were willing to repent</w:t>
      </w:r>
      <w:r w:rsidRPr="008C3B96">
        <w:rPr>
          <w:rFonts w:ascii="Times Roman"/>
          <w:sz w:val="24"/>
          <w:szCs w:val="24"/>
        </w:rPr>
        <w:t xml:space="preserve"> </w:t>
      </w:r>
      <w:r w:rsidRPr="008C3B96">
        <w:rPr>
          <w:rFonts w:ascii="Book Antiqua" w:hAnsi="Book Antiqua"/>
          <w:sz w:val="24"/>
          <w:szCs w:val="24"/>
        </w:rPr>
        <w:t xml:space="preserve">and then baptizing Jesus and introducing Jesus to the people as the “Lamb of God.” </w:t>
      </w:r>
    </w:p>
    <w:p w14:paraId="1121620B" w14:textId="77777777" w:rsidR="00E50A09" w:rsidRPr="008C3B96" w:rsidRDefault="00E50A09" w:rsidP="00E50A09">
      <w:pPr>
        <w:jc w:val="both"/>
        <w:rPr>
          <w:rFonts w:ascii="Book Antiqua" w:hAnsi="Book Antiqua"/>
          <w:b/>
          <w:sz w:val="24"/>
          <w:szCs w:val="24"/>
          <w:u w:val="single"/>
        </w:rPr>
      </w:pPr>
    </w:p>
    <w:p w14:paraId="48BB03CE" w14:textId="77777777" w:rsidR="00E50A09" w:rsidRPr="008C3B96" w:rsidRDefault="00E50A09" w:rsidP="00E50A09">
      <w:pPr>
        <w:jc w:val="both"/>
        <w:rPr>
          <w:i/>
          <w:iCs/>
          <w:sz w:val="24"/>
          <w:szCs w:val="24"/>
        </w:rPr>
      </w:pPr>
      <w:r w:rsidRPr="008C3B96">
        <w:rPr>
          <w:rFonts w:ascii="Book Antiqua" w:hAnsi="Book Antiqua"/>
          <w:b/>
          <w:sz w:val="24"/>
          <w:szCs w:val="24"/>
          <w:u w:val="single"/>
        </w:rPr>
        <w:t>Life messages</w:t>
      </w:r>
      <w:r w:rsidRPr="008C3B96">
        <w:rPr>
          <w:rFonts w:ascii="Book Antiqua" w:hAnsi="Book Antiqua"/>
          <w:b/>
          <w:sz w:val="24"/>
          <w:szCs w:val="24"/>
        </w:rPr>
        <w:t>:</w:t>
      </w:r>
      <w:r w:rsidRPr="008C3B96">
        <w:rPr>
          <w:rFonts w:ascii="Book Antiqua" w:hAnsi="Book Antiqua"/>
          <w:sz w:val="24"/>
          <w:szCs w:val="24"/>
        </w:rPr>
        <w:t xml:space="preserve"> 1) Our mission, as St. Francis de Sales puts it, is to “bloom where we are planted.” </w:t>
      </w:r>
      <w:r w:rsidRPr="008C3B96">
        <w:rPr>
          <w:rFonts w:ascii="Book Antiqua" w:hAnsi="Book Antiqua"/>
          <w:sz w:val="24"/>
          <w:szCs w:val="24"/>
          <w:u w:val="single"/>
        </w:rPr>
        <w:t>God has given a unique mission to each one of us</w:t>
      </w:r>
      <w:r w:rsidRPr="008C3B96">
        <w:rPr>
          <w:rFonts w:ascii="Book Antiqua" w:hAnsi="Book Antiqua"/>
          <w:sz w:val="24"/>
          <w:szCs w:val="24"/>
        </w:rPr>
        <w:t xml:space="preserve">, and we are expected to accomplish that unique mission by receiving God’s strength through the various means Jesus has instituted in his Church. </w:t>
      </w:r>
      <w:r w:rsidRPr="008C3B96">
        <w:rPr>
          <w:rFonts w:ascii="Book Antiqua" w:hAnsi="Book Antiqua"/>
          <w:i/>
          <w:sz w:val="24"/>
          <w:szCs w:val="24"/>
        </w:rPr>
        <w:t xml:space="preserve">"No one can receive anything except what has been given from Heaven.” </w:t>
      </w:r>
      <w:r w:rsidRPr="008C3B96">
        <w:rPr>
          <w:rFonts w:ascii="Book Antiqua" w:hAnsi="Book Antiqua"/>
          <w:sz w:val="24"/>
          <w:szCs w:val="24"/>
        </w:rPr>
        <w:t>2)</w:t>
      </w:r>
      <w:r w:rsidRPr="008C3B96">
        <w:rPr>
          <w:rFonts w:ascii="Book Antiqua" w:hAnsi="Book Antiqua"/>
          <w:i/>
          <w:sz w:val="24"/>
          <w:szCs w:val="24"/>
        </w:rPr>
        <w:t> </w:t>
      </w:r>
      <w:r w:rsidRPr="008C3B96">
        <w:rPr>
          <w:rFonts w:ascii="Book Antiqua" w:hAnsi="Book Antiqua"/>
          <w:sz w:val="24"/>
          <w:szCs w:val="24"/>
          <w:u w:val="single"/>
        </w:rPr>
        <w:t>True humility and trusting Faith in God are necessary</w:t>
      </w:r>
      <w:r w:rsidRPr="008C3B96">
        <w:rPr>
          <w:rFonts w:ascii="Book Antiqua" w:hAnsi="Book Antiqua"/>
          <w:sz w:val="24"/>
          <w:szCs w:val="24"/>
        </w:rPr>
        <w:t xml:space="preserve"> for us to accomplish our life’s mission by using God’s freely given gifts. Fr. Tony; </w:t>
      </w:r>
      <w:r w:rsidRPr="008C3B96">
        <w:rPr>
          <w:i/>
          <w:iCs/>
          <w:sz w:val="24"/>
          <w:szCs w:val="24"/>
        </w:rPr>
        <w:t>(</w:t>
      </w:r>
      <w:hyperlink r:id="rId37" w:history="1">
        <w:r w:rsidRPr="008C3B96">
          <w:rPr>
            <w:rStyle w:val="Hyperlink"/>
            <w:i/>
            <w:iCs/>
            <w:sz w:val="24"/>
            <w:szCs w:val="24"/>
          </w:rPr>
          <w:t>http://frtonyshomilies.com/</w:t>
        </w:r>
      </w:hyperlink>
      <w:r w:rsidRPr="008C3B96">
        <w:rPr>
          <w:i/>
          <w:iCs/>
          <w:sz w:val="24"/>
          <w:szCs w:val="24"/>
        </w:rPr>
        <w:t>)</w:t>
      </w:r>
      <w:r w:rsidRPr="008C3B96">
        <w:rPr>
          <w:rFonts w:hint="eastAsia"/>
          <w:i/>
          <w:iCs/>
          <w:sz w:val="24"/>
          <w:szCs w:val="24"/>
        </w:rPr>
        <w:t> </w:t>
      </w:r>
      <w:r w:rsidRPr="008C3B96">
        <w:rPr>
          <w:i/>
          <w:iCs/>
          <w:sz w:val="24"/>
          <w:szCs w:val="24"/>
        </w:rPr>
        <w:t xml:space="preserve">L/21 </w:t>
      </w:r>
    </w:p>
    <w:p w14:paraId="498DDE70" w14:textId="77777777" w:rsidR="00E50A09" w:rsidRPr="008C3B96" w:rsidRDefault="00E50A09" w:rsidP="00E50A09">
      <w:pPr>
        <w:jc w:val="both"/>
        <w:rPr>
          <w:sz w:val="24"/>
          <w:szCs w:val="24"/>
        </w:rPr>
      </w:pPr>
      <w:r w:rsidRPr="008C3B96">
        <w:rPr>
          <w:noProof/>
          <w:sz w:val="24"/>
          <w:szCs w:val="24"/>
        </w:rPr>
        <w:lastRenderedPageBreak/>
        <w:drawing>
          <wp:inline distT="0" distB="0" distL="0" distR="0" wp14:anchorId="6572A09A" wp14:editId="79882875">
            <wp:extent cx="5010150" cy="7639050"/>
            <wp:effectExtent l="0" t="0" r="0" b="0"/>
            <wp:docPr id="1" name="Picture 1" descr="Map of Israel in the Time of Jesus with Roads">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of Israel in the Time of Jesus with Road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10150" cy="7639050"/>
                    </a:xfrm>
                    <a:prstGeom prst="rect">
                      <a:avLst/>
                    </a:prstGeom>
                    <a:noFill/>
                    <a:ln>
                      <a:noFill/>
                    </a:ln>
                  </pic:spPr>
                </pic:pic>
              </a:graphicData>
            </a:graphic>
          </wp:inline>
        </w:drawing>
      </w:r>
    </w:p>
    <w:p w14:paraId="629B380A" w14:textId="77777777" w:rsidR="00E50A09" w:rsidRPr="008C3B96" w:rsidRDefault="00E50A09" w:rsidP="00E50A09">
      <w:pPr>
        <w:rPr>
          <w:rFonts w:ascii="Book Antiqua" w:hAnsi="Book Antiqua"/>
          <w:b/>
          <w:bCs/>
          <w:sz w:val="24"/>
          <w:szCs w:val="24"/>
          <w:u w:val="single"/>
        </w:rPr>
      </w:pPr>
    </w:p>
    <w:p w14:paraId="77C1D12A" w14:textId="77777777" w:rsidR="00E50A09" w:rsidRPr="008C3B96" w:rsidRDefault="00E50A09" w:rsidP="00E50A09">
      <w:pPr>
        <w:rPr>
          <w:rFonts w:ascii="Book Antiqua" w:hAnsi="Book Antiqua"/>
          <w:b/>
          <w:bCs/>
          <w:sz w:val="24"/>
          <w:szCs w:val="24"/>
          <w:u w:val="single"/>
        </w:rPr>
      </w:pPr>
    </w:p>
    <w:p w14:paraId="618229EC" w14:textId="77777777" w:rsidR="00E50A09" w:rsidRPr="008C3B96" w:rsidRDefault="00E50A09" w:rsidP="00E50A09">
      <w:pPr>
        <w:rPr>
          <w:rFonts w:ascii="Book Antiqua" w:hAnsi="Book Antiqua"/>
          <w:b/>
          <w:bCs/>
          <w:sz w:val="24"/>
          <w:szCs w:val="24"/>
          <w:u w:val="single"/>
        </w:rPr>
      </w:pPr>
    </w:p>
    <w:p w14:paraId="598F31B4" w14:textId="77777777" w:rsidR="00E50A09" w:rsidRPr="008C3B96" w:rsidRDefault="00E50A09" w:rsidP="00E50A09">
      <w:pPr>
        <w:rPr>
          <w:rFonts w:ascii="Book Antiqua" w:hAnsi="Book Antiqua"/>
          <w:b/>
          <w:bCs/>
          <w:sz w:val="24"/>
          <w:szCs w:val="24"/>
          <w:u w:val="single"/>
        </w:rPr>
      </w:pPr>
    </w:p>
    <w:p w14:paraId="77C7BC68" w14:textId="77777777" w:rsidR="00593185" w:rsidRPr="00E50A09" w:rsidRDefault="00593185" w:rsidP="00E50A09"/>
    <w:sectPr w:rsidR="00593185" w:rsidRPr="00E50A09">
      <w:head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373D3" w14:textId="77777777" w:rsidR="004B4CDE" w:rsidRDefault="004B4CDE" w:rsidP="00D65F2F">
      <w:pPr>
        <w:spacing w:after="0" w:line="240" w:lineRule="auto"/>
      </w:pPr>
      <w:r>
        <w:separator/>
      </w:r>
    </w:p>
  </w:endnote>
  <w:endnote w:type="continuationSeparator" w:id="0">
    <w:p w14:paraId="374E2DBA" w14:textId="77777777" w:rsidR="004B4CDE" w:rsidRDefault="004B4CDE" w:rsidP="00D65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Times Roman">
    <w:altName w:val="Times New Roman"/>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435F5" w14:textId="77777777" w:rsidR="004B4CDE" w:rsidRDefault="004B4CDE" w:rsidP="00D65F2F">
      <w:pPr>
        <w:spacing w:after="0" w:line="240" w:lineRule="auto"/>
      </w:pPr>
      <w:r>
        <w:separator/>
      </w:r>
    </w:p>
  </w:footnote>
  <w:footnote w:type="continuationSeparator" w:id="0">
    <w:p w14:paraId="5CA85C4F" w14:textId="77777777" w:rsidR="004B4CDE" w:rsidRDefault="004B4CDE" w:rsidP="00D65F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4975101"/>
      <w:docPartObj>
        <w:docPartGallery w:val="Page Numbers (Top of Page)"/>
        <w:docPartUnique/>
      </w:docPartObj>
    </w:sdtPr>
    <w:sdtEndPr>
      <w:rPr>
        <w:noProof/>
      </w:rPr>
    </w:sdtEndPr>
    <w:sdtContent>
      <w:p w14:paraId="1B68CAAE" w14:textId="550EF6D2" w:rsidR="00D65F2F" w:rsidRDefault="00D65F2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45B83D9" w14:textId="77777777" w:rsidR="00D65F2F" w:rsidRDefault="00D65F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185"/>
    <w:rsid w:val="00032F33"/>
    <w:rsid w:val="00133810"/>
    <w:rsid w:val="00381390"/>
    <w:rsid w:val="004A76D9"/>
    <w:rsid w:val="004B4CDE"/>
    <w:rsid w:val="00593185"/>
    <w:rsid w:val="005A0AA4"/>
    <w:rsid w:val="00671EA4"/>
    <w:rsid w:val="006D0B49"/>
    <w:rsid w:val="0076550E"/>
    <w:rsid w:val="008C2AF2"/>
    <w:rsid w:val="00A9179D"/>
    <w:rsid w:val="00AB3C58"/>
    <w:rsid w:val="00B67A59"/>
    <w:rsid w:val="00CA06EE"/>
    <w:rsid w:val="00D65F2F"/>
    <w:rsid w:val="00E50A09"/>
    <w:rsid w:val="00E85B4A"/>
    <w:rsid w:val="00EA2955"/>
    <w:rsid w:val="00F16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E8F93"/>
  <w15:chartTrackingRefBased/>
  <w15:docId w15:val="{2A7DC014-B395-4759-9DE3-1BF52D94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A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93185"/>
    <w:rPr>
      <w:color w:val="0000FF"/>
      <w:u w:val="single"/>
    </w:rPr>
  </w:style>
  <w:style w:type="character" w:styleId="Strong">
    <w:name w:val="Strong"/>
    <w:basedOn w:val="DefaultParagraphFont"/>
    <w:uiPriority w:val="22"/>
    <w:qFormat/>
    <w:rsid w:val="00593185"/>
    <w:rPr>
      <w:b/>
      <w:bCs/>
    </w:rPr>
  </w:style>
  <w:style w:type="character" w:styleId="Emphasis">
    <w:name w:val="Emphasis"/>
    <w:basedOn w:val="DefaultParagraphFont"/>
    <w:uiPriority w:val="20"/>
    <w:qFormat/>
    <w:rsid w:val="00593185"/>
    <w:rPr>
      <w:i/>
      <w:iCs/>
    </w:rPr>
  </w:style>
  <w:style w:type="paragraph" w:styleId="NormalWeb">
    <w:name w:val="Normal (Web)"/>
    <w:aliases w:val="Normal (Web) Char1,Normal (Web) Char Char,Normal (Web) Char,Normal (Web) Char Char2,Normal (Web) Char1 Char Char,Normal (Web) Char Char Char1,Normal (Web) Char Char1 Char,Normal (Web) Char1 Char1,Char Char Char,Normal (Web) Char2,Char"/>
    <w:basedOn w:val="Normal"/>
    <w:link w:val="NormalWebChar3"/>
    <w:uiPriority w:val="99"/>
    <w:qFormat/>
    <w:rsid w:val="00A91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3">
    <w:name w:val="Normal (Web) Char3"/>
    <w:aliases w:val="Normal (Web) Char1 Char,Normal (Web) Char Char Char,Normal (Web) Char Char1,Normal (Web) Char Char2 Char,Normal (Web) Char1 Char Char Char,Normal (Web) Char Char Char1 Char,Normal (Web) Char Char1 Char Char,Char Char Char Char"/>
    <w:link w:val="NormalWeb"/>
    <w:uiPriority w:val="99"/>
    <w:locked/>
    <w:rsid w:val="00A9179D"/>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65F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F2F"/>
  </w:style>
  <w:style w:type="paragraph" w:styleId="Footer">
    <w:name w:val="footer"/>
    <w:basedOn w:val="Normal"/>
    <w:link w:val="FooterChar"/>
    <w:uiPriority w:val="99"/>
    <w:unhideWhenUsed/>
    <w:rsid w:val="00D65F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F2F"/>
  </w:style>
  <w:style w:type="paragraph" w:styleId="HTMLPreformatted">
    <w:name w:val="HTML Preformatted"/>
    <w:basedOn w:val="Normal"/>
    <w:link w:val="HTMLPreformattedChar"/>
    <w:rsid w:val="00D65F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D65F2F"/>
    <w:rPr>
      <w:rFonts w:ascii="Courier New" w:eastAsia="Times New Roman" w:hAnsi="Courier New" w:cs="Courier New"/>
      <w:sz w:val="20"/>
      <w:szCs w:val="20"/>
    </w:rPr>
  </w:style>
  <w:style w:type="character" w:customStyle="1" w:styleId="grame">
    <w:name w:val="grame"/>
    <w:basedOn w:val="DefaultParagraphFont"/>
    <w:rsid w:val="004A76D9"/>
  </w:style>
  <w:style w:type="character" w:customStyle="1" w:styleId="spelle">
    <w:name w:val="spelle"/>
    <w:basedOn w:val="DefaultParagraphFont"/>
    <w:rsid w:val="004A76D9"/>
  </w:style>
  <w:style w:type="character" w:customStyle="1" w:styleId="larger">
    <w:name w:val="larger"/>
    <w:basedOn w:val="DefaultParagraphFont"/>
    <w:rsid w:val="004A76D9"/>
  </w:style>
  <w:style w:type="character" w:styleId="UnresolvedMention">
    <w:name w:val="Unresolved Mention"/>
    <w:basedOn w:val="DefaultParagraphFont"/>
    <w:uiPriority w:val="99"/>
    <w:semiHidden/>
    <w:unhideWhenUsed/>
    <w:rsid w:val="00E85B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frtonyshomilies.com/" TargetMode="External"/><Relationship Id="rId18" Type="http://schemas.openxmlformats.org/officeDocument/2006/relationships/hyperlink" Target="http://frtonyshomilies.com/" TargetMode="External"/><Relationship Id="rId26" Type="http://schemas.openxmlformats.org/officeDocument/2006/relationships/hyperlink" Target="https://catholic-daily-reflections.com/daily-reflections/" TargetMode="External"/><Relationship Id="rId39" Type="http://schemas.openxmlformats.org/officeDocument/2006/relationships/image" Target="media/image1.jpeg"/><Relationship Id="rId21" Type="http://schemas.openxmlformats.org/officeDocument/2006/relationships/hyperlink" Target="https://catholic-daily-reflections.com/daily-reflections/" TargetMode="External"/><Relationship Id="rId34" Type="http://schemas.openxmlformats.org/officeDocument/2006/relationships/hyperlink" Target="https://bible.usccb.org/podcasts/video" TargetMode="External"/><Relationship Id="rId42" Type="http://schemas.openxmlformats.org/officeDocument/2006/relationships/theme" Target="theme/theme1.xml"/><Relationship Id="rId7" Type="http://schemas.openxmlformats.org/officeDocument/2006/relationships/hyperlink" Target="http://www.nccbuscc.org/nab/bible/matthew/matthew4.htm" TargetMode="External"/><Relationship Id="rId2" Type="http://schemas.openxmlformats.org/officeDocument/2006/relationships/settings" Target="settings.xml"/><Relationship Id="rId16" Type="http://schemas.openxmlformats.org/officeDocument/2006/relationships/hyperlink" Target="https://catholic-daily-reflections.com/daily-reflections/" TargetMode="External"/><Relationship Id="rId20" Type="http://schemas.openxmlformats.org/officeDocument/2006/relationships/hyperlink" Target="https://bible.usccb.org/podcasts/video" TargetMode="External"/><Relationship Id="rId29" Type="http://schemas.openxmlformats.org/officeDocument/2006/relationships/hyperlink" Target="https://www.franciscanmedia.org/saint-of-the-day/saint-raymond-of-penafort"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franciscanmedia.org/saint-of-the-day/most-holy-name-of-jesus" TargetMode="External"/><Relationship Id="rId11" Type="http://schemas.openxmlformats.org/officeDocument/2006/relationships/hyperlink" Target="https://catholic-daily-reflections.com/daily-reflections/" TargetMode="External"/><Relationship Id="rId24" Type="http://schemas.openxmlformats.org/officeDocument/2006/relationships/hyperlink" Target="https://www.franciscanmedia.org/saint-of-the-day/saint-andre-bessette" TargetMode="External"/><Relationship Id="rId32" Type="http://schemas.openxmlformats.org/officeDocument/2006/relationships/hyperlink" Target="https://www.epriest.com/reflections" TargetMode="External"/><Relationship Id="rId37" Type="http://schemas.openxmlformats.org/officeDocument/2006/relationships/hyperlink" Target="http://frtonyshomilies.com/" TargetMode="External"/><Relationship Id="rId40"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bible.usccb.org/podcasts/video" TargetMode="External"/><Relationship Id="rId23" Type="http://schemas.openxmlformats.org/officeDocument/2006/relationships/hyperlink" Target="http://frtonyshomilies.com/" TargetMode="External"/><Relationship Id="rId28" Type="http://schemas.openxmlformats.org/officeDocument/2006/relationships/hyperlink" Target="http://frtonyshomilies.com/" TargetMode="External"/><Relationship Id="rId36" Type="http://schemas.openxmlformats.org/officeDocument/2006/relationships/hyperlink" Target="https://www.epriest.com/reflections" TargetMode="External"/><Relationship Id="rId10" Type="http://schemas.openxmlformats.org/officeDocument/2006/relationships/hyperlink" Target="https://bible.usccb.org/podcasts/video" TargetMode="External"/><Relationship Id="rId19" Type="http://schemas.openxmlformats.org/officeDocument/2006/relationships/hyperlink" Target="https://www.franciscanmedia.org/saint-of-the-day/saint-john-neumann" TargetMode="External"/><Relationship Id="rId31" Type="http://schemas.openxmlformats.org/officeDocument/2006/relationships/hyperlink" Target="https://catholic-daily-reflections.com/daily-reflections/" TargetMode="External"/><Relationship Id="rId4" Type="http://schemas.openxmlformats.org/officeDocument/2006/relationships/footnotes" Target="footnotes.xml"/><Relationship Id="rId9" Type="http://schemas.openxmlformats.org/officeDocument/2006/relationships/hyperlink" Target="http://www.nccbuscc.org/nab/bible/matthew/matthew4.htm" TargetMode="External"/><Relationship Id="rId14" Type="http://schemas.openxmlformats.org/officeDocument/2006/relationships/hyperlink" Target="https://www.franciscanmedia.org/saint-of-the-day/saint-elizabeth-ann-seton" TargetMode="External"/><Relationship Id="rId22" Type="http://schemas.openxmlformats.org/officeDocument/2006/relationships/hyperlink" Target="https://www.epriest.com/reflections" TargetMode="External"/><Relationship Id="rId27" Type="http://schemas.openxmlformats.org/officeDocument/2006/relationships/hyperlink" Target="https://www.epriest.com/reflections" TargetMode="External"/><Relationship Id="rId30" Type="http://schemas.openxmlformats.org/officeDocument/2006/relationships/hyperlink" Target="https://bible.usccb.org/podcasts/video" TargetMode="External"/><Relationship Id="rId35" Type="http://schemas.openxmlformats.org/officeDocument/2006/relationships/hyperlink" Target="https://catholic-daily-reflections.com/daily-reflections/" TargetMode="External"/><Relationship Id="rId8" Type="http://schemas.openxmlformats.org/officeDocument/2006/relationships/hyperlink" Target="http://www.nccbuscc.org/nab/bible/matthew/matthew4.htm" TargetMode="External"/><Relationship Id="rId3" Type="http://schemas.openxmlformats.org/officeDocument/2006/relationships/webSettings" Target="webSettings.xml"/><Relationship Id="rId12" Type="http://schemas.openxmlformats.org/officeDocument/2006/relationships/hyperlink" Target="https://www.epriest.com/reflections" TargetMode="External"/><Relationship Id="rId17" Type="http://schemas.openxmlformats.org/officeDocument/2006/relationships/hyperlink" Target="https://www.epriest.com/reflections" TargetMode="External"/><Relationship Id="rId25" Type="http://schemas.openxmlformats.org/officeDocument/2006/relationships/hyperlink" Target="https://bible.usccb.org/podcasts/video" TargetMode="External"/><Relationship Id="rId33" Type="http://schemas.openxmlformats.org/officeDocument/2006/relationships/hyperlink" Target="http://frtonyshomilies.com/" TargetMode="External"/><Relationship Id="rId38" Type="http://schemas.openxmlformats.org/officeDocument/2006/relationships/hyperlink" Target="https://www.bible-history.com/maps/palestine_nt_tim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3256</Words>
  <Characters>18562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2021-12-23T23:03:00Z</dcterms:created>
  <dcterms:modified xsi:type="dcterms:W3CDTF">2021-12-23T23:03:00Z</dcterms:modified>
</cp:coreProperties>
</file>